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45" w:rsidRDefault="00473E45" w:rsidP="007728D3">
      <w:pPr>
        <w:tabs>
          <w:tab w:val="left" w:pos="-142"/>
          <w:tab w:val="left" w:pos="0"/>
        </w:tabs>
        <w:jc w:val="right"/>
      </w:pPr>
    </w:p>
    <w:p w:rsidR="005F6689" w:rsidRDefault="005F6689" w:rsidP="007728D3">
      <w:pPr>
        <w:tabs>
          <w:tab w:val="left" w:pos="-142"/>
          <w:tab w:val="left" w:pos="0"/>
        </w:tabs>
        <w:jc w:val="right"/>
      </w:pPr>
    </w:p>
    <w:p w:rsidR="00473E45" w:rsidRDefault="00473E45" w:rsidP="007728D3">
      <w:pPr>
        <w:tabs>
          <w:tab w:val="left" w:pos="-142"/>
          <w:tab w:val="left" w:pos="0"/>
        </w:tabs>
        <w:jc w:val="right"/>
      </w:pPr>
    </w:p>
    <w:p w:rsidR="00473E45" w:rsidRDefault="00473E45" w:rsidP="007728D3">
      <w:pPr>
        <w:tabs>
          <w:tab w:val="left" w:pos="-142"/>
          <w:tab w:val="left" w:pos="0"/>
        </w:tabs>
        <w:jc w:val="right"/>
      </w:pPr>
    </w:p>
    <w:p w:rsidR="004E659C" w:rsidRDefault="00F46085" w:rsidP="007728D3">
      <w:pPr>
        <w:tabs>
          <w:tab w:val="left" w:pos="-142"/>
          <w:tab w:val="left" w:pos="0"/>
        </w:tabs>
        <w:jc w:val="right"/>
      </w:pPr>
      <w:r>
        <w:t>У</w:t>
      </w:r>
      <w:r w:rsidR="008607CF">
        <w:t>тверждено:</w:t>
      </w:r>
    </w:p>
    <w:p w:rsidR="00040235" w:rsidRDefault="00040235" w:rsidP="007728D3">
      <w:pPr>
        <w:tabs>
          <w:tab w:val="left" w:pos="-142"/>
          <w:tab w:val="left" w:pos="0"/>
        </w:tabs>
        <w:jc w:val="right"/>
      </w:pPr>
      <w:r>
        <w:t>Постановлением</w:t>
      </w:r>
    </w:p>
    <w:p w:rsidR="008607CF" w:rsidRDefault="008607CF" w:rsidP="007728D3">
      <w:pPr>
        <w:tabs>
          <w:tab w:val="left" w:pos="-142"/>
          <w:tab w:val="left" w:pos="0"/>
        </w:tabs>
        <w:jc w:val="right"/>
      </w:pPr>
      <w:r>
        <w:t>МО «Наушкинское»</w:t>
      </w:r>
    </w:p>
    <w:p w:rsidR="00F46085" w:rsidRDefault="00F46085" w:rsidP="007728D3">
      <w:pPr>
        <w:tabs>
          <w:tab w:val="left" w:pos="-142"/>
          <w:tab w:val="left" w:pos="0"/>
        </w:tabs>
        <w:jc w:val="right"/>
      </w:pPr>
      <w:r>
        <w:t>«____»____________2014г</w:t>
      </w:r>
    </w:p>
    <w:p w:rsidR="00F46085" w:rsidRDefault="00F46085" w:rsidP="007728D3">
      <w:pPr>
        <w:tabs>
          <w:tab w:val="left" w:pos="-142"/>
          <w:tab w:val="left" w:pos="0"/>
        </w:tabs>
        <w:jc w:val="right"/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9C5991" w:rsidP="007728D3">
      <w:pPr>
        <w:tabs>
          <w:tab w:val="left" w:pos="-142"/>
          <w:tab w:val="left" w:pos="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25pt;margin-top:-54.4pt;width:54pt;height:66pt;z-index:251658240" wrapcoords="-300 0 -300 21355 21600 21355 21600 0 -300 0" fillcolor="window">
            <v:imagedata r:id="rId8" o:title="" gain="121363f" blacklevel="-11796f" grayscale="t" bilevel="t"/>
            <w10:wrap type="through"/>
          </v:shape>
          <o:OLEObject Type="Embed" ProgID="Word.Picture.8" ShapeID="_x0000_s1026" DrawAspect="Content" ObjectID="_1461498836" r:id="rId9"/>
        </w:pict>
      </w:r>
    </w:p>
    <w:p w:rsidR="00F46085" w:rsidRDefault="00F46085" w:rsidP="007728D3">
      <w:pPr>
        <w:tabs>
          <w:tab w:val="left" w:pos="-142"/>
          <w:tab w:val="left" w:pos="0"/>
        </w:tabs>
        <w:jc w:val="center"/>
        <w:rPr>
          <w:rFonts w:ascii="Georgia" w:hAnsi="Georgia"/>
          <w:i/>
          <w:sz w:val="48"/>
          <w:szCs w:val="48"/>
        </w:rPr>
      </w:pPr>
    </w:p>
    <w:p w:rsidR="00F46085" w:rsidRDefault="00F46085" w:rsidP="007728D3">
      <w:pPr>
        <w:tabs>
          <w:tab w:val="left" w:pos="-142"/>
          <w:tab w:val="left" w:pos="0"/>
        </w:tabs>
        <w:jc w:val="center"/>
        <w:rPr>
          <w:rFonts w:ascii="Georgia" w:hAnsi="Georgia"/>
          <w:i/>
          <w:sz w:val="48"/>
          <w:szCs w:val="48"/>
        </w:rPr>
      </w:pPr>
    </w:p>
    <w:p w:rsidR="00F46085" w:rsidRPr="00AF2276" w:rsidRDefault="00712254" w:rsidP="007728D3">
      <w:pPr>
        <w:tabs>
          <w:tab w:val="left" w:pos="-142"/>
          <w:tab w:val="left" w:pos="0"/>
        </w:tabs>
        <w:jc w:val="center"/>
        <w:rPr>
          <w:rFonts w:ascii="Georgia" w:hAnsi="Georgia"/>
          <w:i/>
          <w:sz w:val="48"/>
          <w:szCs w:val="48"/>
        </w:rPr>
      </w:pPr>
      <w:r>
        <w:rPr>
          <w:rFonts w:ascii="Georgia" w:hAnsi="Georgia"/>
          <w:i/>
          <w:sz w:val="48"/>
          <w:szCs w:val="48"/>
        </w:rPr>
        <w:t xml:space="preserve"> </w:t>
      </w:r>
      <w:r w:rsidR="00F46085" w:rsidRPr="00AF2276">
        <w:rPr>
          <w:rFonts w:ascii="Georgia" w:hAnsi="Georgia"/>
          <w:i/>
          <w:sz w:val="48"/>
          <w:szCs w:val="48"/>
        </w:rPr>
        <w:t>СХЕМА</w:t>
      </w:r>
    </w:p>
    <w:p w:rsidR="00F46085" w:rsidRPr="00AF2276" w:rsidRDefault="00F46085" w:rsidP="007728D3">
      <w:pPr>
        <w:tabs>
          <w:tab w:val="left" w:pos="-142"/>
          <w:tab w:val="left" w:pos="0"/>
        </w:tabs>
        <w:jc w:val="center"/>
        <w:rPr>
          <w:rFonts w:ascii="Georgia" w:hAnsi="Georgia"/>
          <w:i/>
          <w:sz w:val="48"/>
          <w:szCs w:val="48"/>
        </w:rPr>
      </w:pPr>
      <w:r w:rsidRPr="00AF2276">
        <w:rPr>
          <w:rFonts w:ascii="Georgia" w:hAnsi="Georgia"/>
          <w:i/>
          <w:sz w:val="48"/>
          <w:szCs w:val="48"/>
        </w:rPr>
        <w:t>ВОДОСНАБЖЕНИЯ И ВОДООТВЕДЕНИЯ</w:t>
      </w:r>
    </w:p>
    <w:p w:rsidR="00F46085" w:rsidRPr="00AF2276" w:rsidRDefault="00F46085" w:rsidP="007728D3">
      <w:pPr>
        <w:tabs>
          <w:tab w:val="left" w:pos="-142"/>
          <w:tab w:val="left" w:pos="0"/>
        </w:tabs>
        <w:jc w:val="center"/>
        <w:rPr>
          <w:rFonts w:ascii="Georgia" w:hAnsi="Georgia"/>
          <w:i/>
          <w:sz w:val="48"/>
          <w:szCs w:val="48"/>
        </w:rPr>
      </w:pPr>
      <w:r w:rsidRPr="00AF2276">
        <w:rPr>
          <w:rFonts w:ascii="Georgia" w:hAnsi="Georgia"/>
          <w:i/>
          <w:sz w:val="48"/>
          <w:szCs w:val="48"/>
        </w:rPr>
        <w:t>МУНИЦИПАЛЬНОГО ОБРАЗОВАНИЯ «НАУШКИНСКОЕ»</w:t>
      </w:r>
    </w:p>
    <w:p w:rsidR="00F46085" w:rsidRPr="00AF2276" w:rsidRDefault="00F46085" w:rsidP="007728D3">
      <w:pPr>
        <w:tabs>
          <w:tab w:val="left" w:pos="-142"/>
          <w:tab w:val="left" w:pos="0"/>
        </w:tabs>
        <w:jc w:val="center"/>
        <w:rPr>
          <w:rFonts w:ascii="Georgia" w:hAnsi="Georgia"/>
          <w:i/>
          <w:sz w:val="48"/>
          <w:szCs w:val="48"/>
        </w:rPr>
      </w:pPr>
      <w:r w:rsidRPr="00AF2276">
        <w:rPr>
          <w:rFonts w:ascii="Georgia" w:hAnsi="Georgia"/>
          <w:i/>
          <w:sz w:val="48"/>
          <w:szCs w:val="48"/>
        </w:rPr>
        <w:t>КЯХТИНСКОГО РАЙОНА РЕСПУБЛИКИ БУРЯТИЯ</w:t>
      </w:r>
    </w:p>
    <w:p w:rsidR="00F46085" w:rsidRPr="00AF2276" w:rsidRDefault="00F46085" w:rsidP="007728D3">
      <w:pPr>
        <w:tabs>
          <w:tab w:val="left" w:pos="-142"/>
          <w:tab w:val="left" w:pos="0"/>
        </w:tabs>
        <w:jc w:val="center"/>
        <w:rPr>
          <w:rFonts w:ascii="Georgia" w:hAnsi="Georgia"/>
          <w:i/>
          <w:sz w:val="48"/>
          <w:szCs w:val="48"/>
        </w:rPr>
      </w:pPr>
    </w:p>
    <w:p w:rsidR="00F46085" w:rsidRPr="00F46085" w:rsidRDefault="00F46085" w:rsidP="007728D3">
      <w:pPr>
        <w:tabs>
          <w:tab w:val="left" w:pos="-142"/>
          <w:tab w:val="left" w:pos="0"/>
        </w:tabs>
        <w:jc w:val="center"/>
        <w:rPr>
          <w:rFonts w:ascii="Georgia" w:hAnsi="Georgia"/>
          <w:i/>
          <w:sz w:val="48"/>
          <w:szCs w:val="48"/>
        </w:rPr>
      </w:pPr>
    </w:p>
    <w:p w:rsidR="00F46085" w:rsidRPr="00F46085" w:rsidRDefault="00F46085" w:rsidP="007728D3">
      <w:pPr>
        <w:tabs>
          <w:tab w:val="left" w:pos="-142"/>
          <w:tab w:val="left" w:pos="0"/>
        </w:tabs>
        <w:jc w:val="center"/>
        <w:rPr>
          <w:rFonts w:ascii="Georgia" w:hAnsi="Georgia"/>
          <w:i/>
          <w:sz w:val="48"/>
          <w:szCs w:val="48"/>
        </w:rPr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</w:pPr>
    </w:p>
    <w:p w:rsidR="00F46085" w:rsidRDefault="00F46085" w:rsidP="007728D3">
      <w:pPr>
        <w:tabs>
          <w:tab w:val="left" w:pos="-142"/>
          <w:tab w:val="left" w:pos="0"/>
        </w:tabs>
        <w:jc w:val="center"/>
      </w:pPr>
      <w:r>
        <w:t>п</w:t>
      </w:r>
      <w:proofErr w:type="gramStart"/>
      <w:r>
        <w:t>.Н</w:t>
      </w:r>
      <w:proofErr w:type="gramEnd"/>
      <w:r>
        <w:t>АУШКИ</w:t>
      </w:r>
    </w:p>
    <w:p w:rsidR="00F46085" w:rsidRDefault="00F46085" w:rsidP="007728D3">
      <w:pPr>
        <w:tabs>
          <w:tab w:val="left" w:pos="-142"/>
          <w:tab w:val="left" w:pos="0"/>
        </w:tabs>
        <w:jc w:val="center"/>
      </w:pPr>
      <w:r>
        <w:lastRenderedPageBreak/>
        <w:t>2014г.</w:t>
      </w:r>
    </w:p>
    <w:p w:rsidR="000B440C" w:rsidRDefault="000B440C" w:rsidP="007728D3">
      <w:pPr>
        <w:tabs>
          <w:tab w:val="left" w:pos="-142"/>
          <w:tab w:val="left" w:pos="0"/>
        </w:tabs>
        <w:ind w:right="126"/>
        <w:jc w:val="right"/>
      </w:pPr>
      <w:r>
        <w:t>,</w:t>
      </w:r>
    </w:p>
    <w:p w:rsidR="000B440C" w:rsidRDefault="000B440C" w:rsidP="007728D3">
      <w:pPr>
        <w:tabs>
          <w:tab w:val="left" w:pos="-142"/>
          <w:tab w:val="left" w:pos="0"/>
        </w:tabs>
        <w:ind w:right="126"/>
        <w:jc w:val="right"/>
      </w:pPr>
    </w:p>
    <w:p w:rsidR="003E7E61" w:rsidRPr="00265401" w:rsidRDefault="00F46085" w:rsidP="007728D3">
      <w:pPr>
        <w:tabs>
          <w:tab w:val="left" w:pos="-142"/>
          <w:tab w:val="left" w:pos="0"/>
        </w:tabs>
        <w:ind w:right="126"/>
        <w:jc w:val="right"/>
      </w:pPr>
      <w:r>
        <w:t>П</w:t>
      </w:r>
      <w:r w:rsidR="003E7E61" w:rsidRPr="00265401">
        <w:t>риложение 1</w:t>
      </w:r>
    </w:p>
    <w:p w:rsidR="00040235" w:rsidRDefault="000B440C" w:rsidP="007728D3">
      <w:pPr>
        <w:tabs>
          <w:tab w:val="left" w:pos="-142"/>
          <w:tab w:val="left" w:pos="0"/>
        </w:tabs>
        <w:ind w:right="126"/>
        <w:jc w:val="right"/>
      </w:pPr>
      <w:r>
        <w:t>к</w:t>
      </w:r>
      <w:r w:rsidR="00040235">
        <w:t xml:space="preserve"> Постановлению</w:t>
      </w:r>
    </w:p>
    <w:p w:rsidR="003E7E61" w:rsidRPr="00265401" w:rsidRDefault="003E7E61" w:rsidP="007728D3">
      <w:pPr>
        <w:tabs>
          <w:tab w:val="left" w:pos="-142"/>
          <w:tab w:val="left" w:pos="0"/>
        </w:tabs>
        <w:ind w:right="126"/>
        <w:jc w:val="right"/>
      </w:pPr>
      <w:r w:rsidRPr="00265401">
        <w:t>МО «Наушкинское»</w:t>
      </w:r>
    </w:p>
    <w:p w:rsidR="003E7E61" w:rsidRDefault="005E70A7" w:rsidP="007728D3">
      <w:pPr>
        <w:tabs>
          <w:tab w:val="left" w:pos="-142"/>
          <w:tab w:val="left" w:pos="0"/>
        </w:tabs>
        <w:ind w:right="126"/>
        <w:jc w:val="right"/>
      </w:pPr>
      <w:r>
        <w:t>о</w:t>
      </w:r>
      <w:r w:rsidR="003E7E61" w:rsidRPr="00265401">
        <w:t xml:space="preserve">т </w:t>
      </w:r>
      <w:r w:rsidR="00F47F63">
        <w:t>____</w:t>
      </w:r>
      <w:r w:rsidR="006A0DDE">
        <w:t>___</w:t>
      </w:r>
      <w:r>
        <w:t>______</w:t>
      </w:r>
      <w:r w:rsidR="003E7E61" w:rsidRPr="00265401">
        <w:t xml:space="preserve"> 2014г. №</w:t>
      </w:r>
      <w:r>
        <w:t>___</w:t>
      </w:r>
    </w:p>
    <w:p w:rsidR="005B33DB" w:rsidRDefault="005B33DB" w:rsidP="007728D3">
      <w:pPr>
        <w:tabs>
          <w:tab w:val="left" w:pos="-142"/>
          <w:tab w:val="left" w:pos="0"/>
        </w:tabs>
        <w:jc w:val="center"/>
        <w:rPr>
          <w:b/>
          <w:bCs/>
        </w:rPr>
      </w:pPr>
    </w:p>
    <w:p w:rsidR="002E38F3" w:rsidRPr="00352264" w:rsidRDefault="002E38F3" w:rsidP="007728D3">
      <w:pPr>
        <w:tabs>
          <w:tab w:val="left" w:pos="-142"/>
          <w:tab w:val="left" w:pos="0"/>
        </w:tabs>
        <w:jc w:val="center"/>
        <w:rPr>
          <w:b/>
          <w:bCs/>
        </w:rPr>
      </w:pPr>
      <w:r w:rsidRPr="00352264">
        <w:rPr>
          <w:b/>
          <w:bCs/>
        </w:rPr>
        <w:t>ВВЕДЕНИЕ</w:t>
      </w:r>
    </w:p>
    <w:p w:rsidR="002E38F3" w:rsidRPr="00352264" w:rsidRDefault="002E38F3" w:rsidP="007728D3">
      <w:pPr>
        <w:tabs>
          <w:tab w:val="left" w:pos="-142"/>
          <w:tab w:val="left" w:pos="0"/>
        </w:tabs>
        <w:jc w:val="center"/>
        <w:rPr>
          <w:b/>
          <w:bCs/>
        </w:rPr>
      </w:pPr>
    </w:p>
    <w:p w:rsidR="002E38F3" w:rsidRPr="00352264" w:rsidRDefault="002E38F3" w:rsidP="007728D3">
      <w:pPr>
        <w:tabs>
          <w:tab w:val="left" w:pos="-142"/>
          <w:tab w:val="left" w:pos="0"/>
        </w:tabs>
        <w:jc w:val="both"/>
      </w:pPr>
      <w:r w:rsidRPr="00352264">
        <w:rPr>
          <w:rFonts w:eastAsia="Arial" w:cs="Arial"/>
        </w:rPr>
        <w:tab/>
      </w:r>
      <w:r w:rsidRPr="00352264">
        <w:t>Муниципальное образование</w:t>
      </w:r>
      <w:r w:rsidR="009875D4" w:rsidRPr="009875D4">
        <w:t xml:space="preserve"> </w:t>
      </w:r>
      <w:r w:rsidR="009875D4" w:rsidRPr="00352264">
        <w:t>городское поселение</w:t>
      </w:r>
      <w:r w:rsidRPr="00352264">
        <w:t xml:space="preserve"> «Наушкинское» расположено на правом берегу реки Селенга  на главном притоке озера Байкал, в </w:t>
      </w:r>
      <w:smartTag w:uri="urn:schemas-microsoft-com:office:smarttags" w:element="metricconverter">
        <w:smartTagPr>
          <w:attr w:name="ProductID" w:val="250 км"/>
        </w:smartTagPr>
        <w:r w:rsidRPr="00352264">
          <w:t>250 км</w:t>
        </w:r>
      </w:smartTag>
      <w:proofErr w:type="gramStart"/>
      <w:r w:rsidRPr="00352264">
        <w:t>.</w:t>
      </w:r>
      <w:proofErr w:type="gramEnd"/>
      <w:r w:rsidRPr="00352264">
        <w:t xml:space="preserve"> </w:t>
      </w:r>
      <w:proofErr w:type="gramStart"/>
      <w:r w:rsidRPr="00352264">
        <w:t>о</w:t>
      </w:r>
      <w:proofErr w:type="gramEnd"/>
      <w:r w:rsidRPr="00352264">
        <w:t xml:space="preserve">т города Улан-Удэ, 36 км – от районного центра города Кяхта и в </w:t>
      </w:r>
      <w:smartTag w:uri="urn:schemas-microsoft-com:office:smarttags" w:element="metricconverter">
        <w:smartTagPr>
          <w:attr w:name="ProductID" w:val="6 км"/>
        </w:smartTagPr>
        <w:r w:rsidRPr="00352264">
          <w:t>6 км</w:t>
        </w:r>
      </w:smartTag>
      <w:r w:rsidRPr="00352264">
        <w:t xml:space="preserve"> от Государственной границы между Россией и Монголией, поселок приграничный, городского типа, рабочий.</w:t>
      </w:r>
    </w:p>
    <w:p w:rsidR="002E38F3" w:rsidRPr="00352264" w:rsidRDefault="002E38F3" w:rsidP="007728D3">
      <w:pPr>
        <w:pStyle w:val="af7"/>
        <w:tabs>
          <w:tab w:val="left" w:pos="-142"/>
          <w:tab w:val="left" w:pos="0"/>
        </w:tabs>
        <w:jc w:val="both"/>
        <w:rPr>
          <w:sz w:val="24"/>
          <w:szCs w:val="24"/>
        </w:rPr>
      </w:pPr>
      <w:r w:rsidRPr="00352264">
        <w:rPr>
          <w:sz w:val="24"/>
          <w:szCs w:val="24"/>
        </w:rPr>
        <w:t>Поселок Наушки находится в умеренном климатическом поясе, характеризуется резкой континентальностью и периодической засушливостью. Территория находится в зоне ультрафиолетового комфорта. Суммарная солнечная радиация за год составляет от 4400-460 мДж/</w:t>
      </w:r>
      <w:proofErr w:type="gramStart"/>
      <w:r w:rsidRPr="00352264">
        <w:rPr>
          <w:sz w:val="24"/>
          <w:szCs w:val="24"/>
        </w:rPr>
        <w:t>м</w:t>
      </w:r>
      <w:proofErr w:type="gramEnd"/>
      <w:r w:rsidRPr="00352264">
        <w:rPr>
          <w:sz w:val="24"/>
          <w:szCs w:val="24"/>
        </w:rPr>
        <w:t>. Число часов солнечного сияния за год составляет 2400</w:t>
      </w:r>
      <w:r w:rsidR="00E06081" w:rsidRPr="00352264">
        <w:rPr>
          <w:sz w:val="24"/>
          <w:szCs w:val="24"/>
        </w:rPr>
        <w:t>мДж/м</w:t>
      </w:r>
      <w:r w:rsidRPr="00352264">
        <w:rPr>
          <w:sz w:val="24"/>
          <w:szCs w:val="24"/>
        </w:rPr>
        <w:t>.</w:t>
      </w:r>
    </w:p>
    <w:p w:rsidR="002E38F3" w:rsidRPr="00352264" w:rsidRDefault="002E38F3" w:rsidP="007728D3">
      <w:pPr>
        <w:pStyle w:val="af7"/>
        <w:tabs>
          <w:tab w:val="left" w:pos="-142"/>
          <w:tab w:val="left" w:pos="0"/>
        </w:tabs>
        <w:jc w:val="both"/>
        <w:rPr>
          <w:sz w:val="24"/>
          <w:szCs w:val="24"/>
        </w:rPr>
      </w:pPr>
      <w:r w:rsidRPr="00352264">
        <w:rPr>
          <w:sz w:val="24"/>
          <w:szCs w:val="24"/>
        </w:rPr>
        <w:t>Минимальная температура января, самого холодного месяца, составляет -40</w:t>
      </w:r>
      <w:proofErr w:type="gramStart"/>
      <w:r w:rsidRPr="00352264">
        <w:rPr>
          <w:sz w:val="24"/>
          <w:szCs w:val="24"/>
        </w:rPr>
        <w:t>°С</w:t>
      </w:r>
      <w:proofErr w:type="gramEnd"/>
      <w:r w:rsidRPr="00352264">
        <w:rPr>
          <w:sz w:val="24"/>
          <w:szCs w:val="24"/>
        </w:rPr>
        <w:t>, а максимальная температура июля, составляет +35 °С. Годовая амплитуда температур составляет 70-80 °С. Преобладающее направление ветров на юге Бурятии - северо-западное. В летнее время преобладают  ветры юго-восточного направления. Годовое количество осадков не превышает 200-</w:t>
      </w:r>
      <w:smartTag w:uri="urn:schemas-microsoft-com:office:smarttags" w:element="metricconverter">
        <w:smartTagPr>
          <w:attr w:name="ProductID" w:val="310 мм"/>
        </w:smartTagPr>
        <w:r w:rsidRPr="00352264">
          <w:rPr>
            <w:sz w:val="24"/>
            <w:szCs w:val="24"/>
          </w:rPr>
          <w:t>310 мм</w:t>
        </w:r>
      </w:smartTag>
      <w:r w:rsidRPr="00352264">
        <w:rPr>
          <w:sz w:val="24"/>
          <w:szCs w:val="24"/>
        </w:rPr>
        <w:t>, основное количество которых выпадает в период конца июня-середины августа. Снежный покров незначителен.</w:t>
      </w:r>
    </w:p>
    <w:p w:rsidR="002E38F3" w:rsidRPr="00352264" w:rsidRDefault="002E38F3" w:rsidP="007728D3">
      <w:pPr>
        <w:pStyle w:val="af7"/>
        <w:tabs>
          <w:tab w:val="left" w:pos="-142"/>
          <w:tab w:val="left" w:pos="0"/>
        </w:tabs>
        <w:jc w:val="both"/>
        <w:rPr>
          <w:sz w:val="24"/>
          <w:szCs w:val="24"/>
        </w:rPr>
      </w:pPr>
      <w:r w:rsidRPr="00352264">
        <w:rPr>
          <w:sz w:val="24"/>
          <w:szCs w:val="24"/>
        </w:rPr>
        <w:t>Продолжительность отопительного сезона 232 суток, средняя температура отопительного сезона – 9,4</w:t>
      </w:r>
      <w:proofErr w:type="gramStart"/>
      <w:r w:rsidRPr="00352264">
        <w:rPr>
          <w:sz w:val="24"/>
          <w:szCs w:val="24"/>
        </w:rPr>
        <w:t xml:space="preserve"> °С</w:t>
      </w:r>
      <w:proofErr w:type="gramEnd"/>
      <w:r w:rsidRPr="00352264">
        <w:rPr>
          <w:sz w:val="24"/>
          <w:szCs w:val="24"/>
        </w:rPr>
        <w:t>, расчетная температура наружного воздуха для отопления -35°С.</w:t>
      </w:r>
    </w:p>
    <w:p w:rsidR="002E38F3" w:rsidRPr="00352264" w:rsidRDefault="002E38F3" w:rsidP="007728D3">
      <w:pPr>
        <w:numPr>
          <w:ilvl w:val="0"/>
          <w:numId w:val="13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rFonts w:eastAsia="Arial" w:cs="Arial"/>
        </w:rPr>
      </w:pPr>
      <w:r w:rsidRPr="00352264">
        <w:t>Общая площадь муниципального образования-4831га</w:t>
      </w:r>
      <w:proofErr w:type="gramStart"/>
      <w:r w:rsidRPr="00352264">
        <w:t>,в</w:t>
      </w:r>
      <w:proofErr w:type="gramEnd"/>
      <w:r w:rsidRPr="00352264">
        <w:t xml:space="preserve"> черте населенного пункта-169га</w:t>
      </w:r>
      <w:r w:rsidR="005B33DB" w:rsidRPr="00352264">
        <w:t>(схема использования территории населенного пункта поселка Наушки).</w:t>
      </w:r>
    </w:p>
    <w:p w:rsidR="002E38F3" w:rsidRPr="00352264" w:rsidRDefault="002E38F3" w:rsidP="007728D3">
      <w:pPr>
        <w:numPr>
          <w:ilvl w:val="0"/>
          <w:numId w:val="13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rFonts w:eastAsia="Arial" w:cs="Arial"/>
        </w:rPr>
      </w:pPr>
      <w:r w:rsidRPr="00352264">
        <w:t xml:space="preserve"> ч</w:t>
      </w:r>
      <w:r w:rsidRPr="00352264">
        <w:rPr>
          <w:rFonts w:eastAsia="Arial" w:cs="Arial"/>
        </w:rPr>
        <w:t>исленность населения на 01.01.2013 года  — 3874чел</w:t>
      </w:r>
      <w:r w:rsidR="005B33DB" w:rsidRPr="00352264">
        <w:rPr>
          <w:rFonts w:eastAsia="Arial" w:cs="Arial"/>
        </w:rPr>
        <w:t>.</w:t>
      </w:r>
    </w:p>
    <w:p w:rsidR="002E38F3" w:rsidRPr="00352264" w:rsidRDefault="002E38F3" w:rsidP="007728D3">
      <w:pPr>
        <w:tabs>
          <w:tab w:val="left" w:pos="-142"/>
          <w:tab w:val="left" w:pos="0"/>
        </w:tabs>
      </w:pPr>
    </w:p>
    <w:p w:rsidR="002E38F3" w:rsidRPr="00352264" w:rsidRDefault="002E38F3" w:rsidP="007728D3">
      <w:pPr>
        <w:tabs>
          <w:tab w:val="left" w:pos="-142"/>
          <w:tab w:val="left" w:pos="0"/>
        </w:tabs>
        <w:rPr>
          <w:rFonts w:eastAsia="Arial" w:cs="Arial"/>
          <w:b/>
          <w:bCs/>
          <w:u w:val="single"/>
        </w:rPr>
      </w:pPr>
      <w:r w:rsidRPr="00352264">
        <w:rPr>
          <w:rFonts w:eastAsia="Arial" w:cs="Arial"/>
          <w:b/>
          <w:bCs/>
        </w:rPr>
        <w:t xml:space="preserve">                              </w:t>
      </w:r>
      <w:r w:rsidRPr="00352264">
        <w:rPr>
          <w:rFonts w:eastAsia="Arial" w:cs="Arial"/>
          <w:b/>
          <w:bCs/>
          <w:u w:val="single"/>
        </w:rPr>
        <w:t>Данные по населению</w:t>
      </w:r>
      <w:r w:rsidR="005B33DB" w:rsidRPr="00352264">
        <w:rPr>
          <w:rFonts w:eastAsia="Arial" w:cs="Arial"/>
          <w:b/>
          <w:bCs/>
          <w:u w:val="single"/>
        </w:rPr>
        <w:t>:</w:t>
      </w:r>
    </w:p>
    <w:tbl>
      <w:tblPr>
        <w:tblpPr w:leftFromText="180" w:rightFromText="180" w:vertAnchor="text" w:horzAnchor="margin" w:tblpY="342"/>
        <w:tblOverlap w:val="never"/>
        <w:tblW w:w="9475" w:type="dxa"/>
        <w:tblLook w:val="0000"/>
      </w:tblPr>
      <w:tblGrid>
        <w:gridCol w:w="6495"/>
        <w:gridCol w:w="2980"/>
      </w:tblGrid>
      <w:tr w:rsidR="001039A7" w:rsidRPr="00352264" w:rsidTr="001039A7">
        <w:trPr>
          <w:cantSplit/>
          <w:trHeight w:val="336"/>
        </w:trPr>
        <w:tc>
          <w:tcPr>
            <w:tcW w:w="6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</w:pPr>
          </w:p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</w:pPr>
            <w:r w:rsidRPr="00352264">
              <w:t>Наименование характеристики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  <w:jc w:val="center"/>
            </w:pPr>
          </w:p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jc w:val="center"/>
            </w:pPr>
            <w:r w:rsidRPr="00352264">
              <w:t>Всего</w:t>
            </w:r>
          </w:p>
        </w:tc>
      </w:tr>
      <w:tr w:rsidR="001039A7" w:rsidRPr="00352264" w:rsidTr="00352264">
        <w:trPr>
          <w:cantSplit/>
          <w:trHeight w:val="276"/>
        </w:trPr>
        <w:tc>
          <w:tcPr>
            <w:tcW w:w="6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  <w:jc w:val="center"/>
            </w:pPr>
          </w:p>
        </w:tc>
      </w:tr>
      <w:tr w:rsidR="001039A7" w:rsidRPr="00352264" w:rsidTr="005B33DB">
        <w:trPr>
          <w:cantSplit/>
          <w:trHeight w:val="37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</w:pPr>
            <w:r w:rsidRPr="00352264">
              <w:t>Численность населения  (чел.) на 01.01.2013, в т. ч.: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352264">
              <w:t>3874</w:t>
            </w:r>
          </w:p>
        </w:tc>
      </w:tr>
      <w:tr w:rsidR="001039A7" w:rsidRPr="00352264" w:rsidTr="001039A7">
        <w:trPr>
          <w:cantSplit/>
          <w:trHeight w:val="307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</w:pPr>
            <w:r w:rsidRPr="00352264">
              <w:t>работающих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352264">
              <w:t>3420</w:t>
            </w:r>
          </w:p>
        </w:tc>
      </w:tr>
      <w:tr w:rsidR="001039A7" w:rsidRPr="00352264" w:rsidTr="001039A7">
        <w:trPr>
          <w:cantSplit/>
          <w:trHeight w:val="288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</w:pPr>
            <w:r w:rsidRPr="00352264">
              <w:t>пенсионеров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352264">
              <w:t>1200</w:t>
            </w:r>
          </w:p>
        </w:tc>
      </w:tr>
      <w:tr w:rsidR="001039A7" w:rsidRPr="00352264" w:rsidTr="001039A7">
        <w:trPr>
          <w:cantSplit/>
          <w:trHeight w:val="29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</w:pPr>
            <w:r w:rsidRPr="00352264">
              <w:t>учащихся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352264">
              <w:t>490</w:t>
            </w:r>
          </w:p>
        </w:tc>
      </w:tr>
      <w:tr w:rsidR="001039A7" w:rsidRPr="00352264" w:rsidTr="001039A7">
        <w:trPr>
          <w:cantSplit/>
          <w:trHeight w:val="504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</w:pPr>
            <w:r w:rsidRPr="00352264">
              <w:t>дошкольного возраста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352264">
              <w:t>299</w:t>
            </w:r>
          </w:p>
        </w:tc>
      </w:tr>
      <w:tr w:rsidR="001039A7" w:rsidRPr="00352264" w:rsidTr="001039A7">
        <w:trPr>
          <w:cantSplit/>
          <w:trHeight w:val="29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</w:pPr>
            <w:r w:rsidRPr="00352264">
              <w:t>женщин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352264">
              <w:t>1877</w:t>
            </w:r>
          </w:p>
        </w:tc>
      </w:tr>
      <w:tr w:rsidR="001039A7" w:rsidRPr="00352264" w:rsidTr="001039A7">
        <w:trPr>
          <w:cantSplit/>
          <w:trHeight w:val="290"/>
        </w:trPr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</w:pPr>
            <w:r w:rsidRPr="00352264">
              <w:t>мужчин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352264">
              <w:t>1708</w:t>
            </w:r>
          </w:p>
        </w:tc>
      </w:tr>
      <w:tr w:rsidR="001039A7" w:rsidRPr="00352264" w:rsidTr="005B33DB">
        <w:trPr>
          <w:cantSplit/>
          <w:trHeight w:val="247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</w:pPr>
            <w:r w:rsidRPr="00352264">
              <w:t>Количество частных подворий</w:t>
            </w: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352264">
              <w:t>649</w:t>
            </w:r>
          </w:p>
        </w:tc>
      </w:tr>
      <w:tr w:rsidR="001039A7" w:rsidRPr="002E38F3" w:rsidTr="005B33DB">
        <w:trPr>
          <w:cantSplit/>
          <w:trHeight w:val="62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</w:pPr>
            <w:r w:rsidRPr="00352264">
              <w:t xml:space="preserve">Количество личных подсобных хозяйств / площадь земель под ЛПХ, (в т. ч. пашни), </w:t>
            </w:r>
            <w:proofErr w:type="gramStart"/>
            <w:r w:rsidRPr="00352264">
              <w:t>га</w:t>
            </w:r>
            <w:proofErr w:type="gramEnd"/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jc w:val="center"/>
            </w:pPr>
            <w:r w:rsidRPr="00352264">
              <w:t>649/2704</w:t>
            </w:r>
          </w:p>
        </w:tc>
      </w:tr>
      <w:tr w:rsidR="001039A7" w:rsidRPr="002E38F3" w:rsidTr="005B33DB">
        <w:trPr>
          <w:cantSplit/>
          <w:trHeight w:val="315"/>
        </w:trPr>
        <w:tc>
          <w:tcPr>
            <w:tcW w:w="6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</w:pPr>
            <w:r w:rsidRPr="00352264">
              <w:t>Степень газификации,  %</w:t>
            </w:r>
          </w:p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</w:pPr>
          </w:p>
        </w:tc>
        <w:tc>
          <w:tcPr>
            <w:tcW w:w="2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9A7" w:rsidRPr="00352264" w:rsidRDefault="001039A7" w:rsidP="007728D3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352264">
              <w:t>0</w:t>
            </w:r>
          </w:p>
        </w:tc>
      </w:tr>
    </w:tbl>
    <w:p w:rsidR="008363CC" w:rsidRPr="00265401" w:rsidRDefault="002E38F3" w:rsidP="007728D3">
      <w:pPr>
        <w:tabs>
          <w:tab w:val="left" w:pos="-142"/>
          <w:tab w:val="left" w:pos="0"/>
        </w:tabs>
        <w:jc w:val="both"/>
      </w:pPr>
      <w:r>
        <w:rPr>
          <w:rFonts w:eastAsia="Arial" w:cs="Arial"/>
          <w:sz w:val="20"/>
          <w:szCs w:val="20"/>
        </w:rPr>
        <w:tab/>
      </w:r>
    </w:p>
    <w:p w:rsidR="003E7E61" w:rsidRPr="00265401" w:rsidRDefault="003E7E61" w:rsidP="007728D3">
      <w:pPr>
        <w:tabs>
          <w:tab w:val="left" w:pos="-142"/>
          <w:tab w:val="left" w:pos="0"/>
        </w:tabs>
        <w:rPr>
          <w:b/>
        </w:rPr>
      </w:pPr>
    </w:p>
    <w:p w:rsidR="008363CC" w:rsidRDefault="008363CC" w:rsidP="007728D3">
      <w:pPr>
        <w:tabs>
          <w:tab w:val="left" w:pos="-142"/>
          <w:tab w:val="left" w:pos="0"/>
        </w:tabs>
        <w:jc w:val="center"/>
        <w:rPr>
          <w:b/>
        </w:rPr>
      </w:pPr>
    </w:p>
    <w:p w:rsidR="008363CC" w:rsidRDefault="008363CC" w:rsidP="007728D3">
      <w:pPr>
        <w:tabs>
          <w:tab w:val="left" w:pos="-142"/>
          <w:tab w:val="left" w:pos="0"/>
        </w:tabs>
        <w:jc w:val="center"/>
        <w:rPr>
          <w:b/>
        </w:rPr>
      </w:pPr>
    </w:p>
    <w:p w:rsidR="00352264" w:rsidRDefault="00352264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EE037E" w:rsidRDefault="00EE037E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EE037E" w:rsidRDefault="00EE037E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FF30CD" w:rsidRDefault="00FF30CD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3E7E61" w:rsidRPr="005B33DB" w:rsidRDefault="00352264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E7E61" w:rsidRPr="005B33DB">
        <w:rPr>
          <w:b/>
          <w:sz w:val="28"/>
          <w:szCs w:val="28"/>
        </w:rPr>
        <w:t>Технико-экономическое состояние централизованных систем водоснабжения  городского поселения «Наушкинское»</w:t>
      </w:r>
    </w:p>
    <w:p w:rsidR="00075023" w:rsidRDefault="00075023" w:rsidP="007728D3">
      <w:pPr>
        <w:tabs>
          <w:tab w:val="left" w:pos="-142"/>
          <w:tab w:val="left" w:pos="0"/>
        </w:tabs>
        <w:jc w:val="both"/>
        <w:rPr>
          <w:b/>
          <w:color w:val="000000"/>
          <w:sz w:val="28"/>
          <w:szCs w:val="28"/>
          <w:u w:val="single"/>
        </w:rPr>
      </w:pPr>
    </w:p>
    <w:p w:rsidR="005E69CB" w:rsidRPr="005E69CB" w:rsidRDefault="007664A5" w:rsidP="007728D3">
      <w:pPr>
        <w:tabs>
          <w:tab w:val="left" w:pos="-142"/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1.1. </w:t>
      </w:r>
      <w:r w:rsidR="00571A49">
        <w:rPr>
          <w:b/>
          <w:color w:val="000000"/>
          <w:sz w:val="28"/>
          <w:szCs w:val="28"/>
          <w:u w:val="single"/>
        </w:rPr>
        <w:t>Деление т</w:t>
      </w:r>
      <w:r w:rsidR="005E69CB" w:rsidRPr="005E69CB">
        <w:rPr>
          <w:b/>
          <w:color w:val="000000"/>
          <w:sz w:val="28"/>
          <w:szCs w:val="28"/>
          <w:u w:val="single"/>
        </w:rPr>
        <w:t xml:space="preserve">ерритории поселения </w:t>
      </w:r>
      <w:r>
        <w:rPr>
          <w:b/>
          <w:color w:val="000000"/>
          <w:sz w:val="28"/>
          <w:szCs w:val="28"/>
          <w:u w:val="single"/>
        </w:rPr>
        <w:t>по</w:t>
      </w:r>
      <w:r w:rsidR="005E69CB" w:rsidRPr="005E69CB"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5E69CB" w:rsidRPr="005E69CB">
        <w:rPr>
          <w:b/>
          <w:color w:val="000000"/>
          <w:sz w:val="28"/>
          <w:szCs w:val="28"/>
          <w:u w:val="single"/>
        </w:rPr>
        <w:t>эксплуатационны</w:t>
      </w:r>
      <w:r>
        <w:rPr>
          <w:b/>
          <w:color w:val="000000"/>
          <w:sz w:val="28"/>
          <w:szCs w:val="28"/>
          <w:u w:val="single"/>
        </w:rPr>
        <w:t>м</w:t>
      </w:r>
      <w:proofErr w:type="gramEnd"/>
      <w:r w:rsidR="005E69CB" w:rsidRPr="005E69CB">
        <w:rPr>
          <w:b/>
          <w:color w:val="000000"/>
          <w:sz w:val="28"/>
          <w:szCs w:val="28"/>
          <w:u w:val="single"/>
        </w:rPr>
        <w:t xml:space="preserve"> зоны</w:t>
      </w:r>
      <w:r w:rsidR="005E69CB" w:rsidRPr="005E69CB">
        <w:rPr>
          <w:b/>
          <w:color w:val="000000"/>
          <w:sz w:val="28"/>
          <w:szCs w:val="28"/>
        </w:rPr>
        <w:t>:</w:t>
      </w:r>
    </w:p>
    <w:p w:rsidR="008B153F" w:rsidRDefault="008B153F" w:rsidP="008B153F">
      <w:pPr>
        <w:tabs>
          <w:tab w:val="left" w:pos="-142"/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5E69CB" w:rsidRPr="005B33DB">
        <w:rPr>
          <w:color w:val="000000"/>
          <w:sz w:val="28"/>
          <w:szCs w:val="28"/>
        </w:rPr>
        <w:t xml:space="preserve">На территории поселения водоснабжение осуществляется </w:t>
      </w:r>
      <w:proofErr w:type="spellStart"/>
      <w:r w:rsidR="00571A49" w:rsidRPr="00FF30CD">
        <w:rPr>
          <w:color w:val="000000"/>
          <w:sz w:val="28"/>
          <w:szCs w:val="28"/>
          <w:u w:val="single"/>
        </w:rPr>
        <w:t>не</w:t>
      </w:r>
      <w:r w:rsidR="005E69CB" w:rsidRPr="00FF30CD">
        <w:rPr>
          <w:color w:val="000000"/>
          <w:sz w:val="28"/>
          <w:szCs w:val="28"/>
          <w:u w:val="single"/>
        </w:rPr>
        <w:t>централизовано</w:t>
      </w:r>
      <w:proofErr w:type="spellEnd"/>
      <w:r w:rsidR="005E69CB" w:rsidRPr="00FF30CD">
        <w:rPr>
          <w:color w:val="000000"/>
          <w:sz w:val="28"/>
          <w:szCs w:val="28"/>
          <w:u w:val="single"/>
        </w:rPr>
        <w:t xml:space="preserve"> </w:t>
      </w:r>
    </w:p>
    <w:p w:rsidR="009875D4" w:rsidRDefault="005E69CB" w:rsidP="008B153F">
      <w:pPr>
        <w:tabs>
          <w:tab w:val="left" w:pos="-142"/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(южно-северная часть территории поселения)</w:t>
      </w:r>
      <w:r w:rsidR="009875D4">
        <w:rPr>
          <w:color w:val="000000"/>
          <w:sz w:val="28"/>
          <w:szCs w:val="28"/>
        </w:rPr>
        <w:t>-</w:t>
      </w:r>
    </w:p>
    <w:p w:rsidR="009875D4" w:rsidRDefault="00FF30CD" w:rsidP="00FF30CD">
      <w:pPr>
        <w:tabs>
          <w:tab w:val="left" w:pos="-142"/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</w:t>
      </w:r>
      <w:r w:rsidR="009875D4">
        <w:rPr>
          <w:color w:val="000000"/>
          <w:sz w:val="28"/>
          <w:szCs w:val="28"/>
        </w:rPr>
        <w:t>улицы Колхозная,</w:t>
      </w:r>
      <w:r w:rsidR="009875D4" w:rsidRPr="009875D4">
        <w:rPr>
          <w:color w:val="000000"/>
          <w:sz w:val="28"/>
          <w:szCs w:val="28"/>
        </w:rPr>
        <w:t xml:space="preserve"> </w:t>
      </w:r>
      <w:proofErr w:type="spellStart"/>
      <w:r w:rsidR="009875D4">
        <w:rPr>
          <w:color w:val="000000"/>
          <w:sz w:val="28"/>
          <w:szCs w:val="28"/>
        </w:rPr>
        <w:t>Кяхтинская</w:t>
      </w:r>
      <w:proofErr w:type="spellEnd"/>
      <w:r w:rsidR="009875D4">
        <w:rPr>
          <w:color w:val="000000"/>
          <w:sz w:val="28"/>
          <w:szCs w:val="28"/>
        </w:rPr>
        <w:t xml:space="preserve">, </w:t>
      </w:r>
      <w:proofErr w:type="spellStart"/>
      <w:r w:rsidR="009875D4">
        <w:rPr>
          <w:color w:val="000000"/>
          <w:sz w:val="28"/>
          <w:szCs w:val="28"/>
        </w:rPr>
        <w:t>Пограничная</w:t>
      </w:r>
      <w:proofErr w:type="gramStart"/>
      <w:r w:rsidR="009875D4">
        <w:rPr>
          <w:color w:val="000000"/>
          <w:sz w:val="28"/>
          <w:szCs w:val="28"/>
        </w:rPr>
        <w:t>,С</w:t>
      </w:r>
      <w:proofErr w:type="gramEnd"/>
      <w:r w:rsidR="009875D4">
        <w:rPr>
          <w:color w:val="000000"/>
          <w:sz w:val="28"/>
          <w:szCs w:val="28"/>
        </w:rPr>
        <w:t>оветская,Подгорная</w:t>
      </w:r>
      <w:proofErr w:type="spellEnd"/>
      <w:r w:rsidR="009875D4">
        <w:rPr>
          <w:color w:val="000000"/>
          <w:sz w:val="28"/>
          <w:szCs w:val="28"/>
        </w:rPr>
        <w:t>,</w:t>
      </w:r>
    </w:p>
    <w:p w:rsidR="009875D4" w:rsidRDefault="009875D4" w:rsidP="00FF30CD">
      <w:pPr>
        <w:tabs>
          <w:tab w:val="left" w:pos="-142"/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</w:t>
      </w:r>
      <w:proofErr w:type="spellStart"/>
      <w:r>
        <w:rPr>
          <w:color w:val="000000"/>
          <w:sz w:val="28"/>
          <w:szCs w:val="28"/>
        </w:rPr>
        <w:t>Железнодорожной</w:t>
      </w:r>
      <w:proofErr w:type="gramStart"/>
      <w:r>
        <w:rPr>
          <w:color w:val="000000"/>
          <w:sz w:val="28"/>
          <w:szCs w:val="28"/>
        </w:rPr>
        <w:t>,</w:t>
      </w:r>
      <w:r w:rsidR="002F05DA">
        <w:rPr>
          <w:color w:val="000000"/>
          <w:sz w:val="28"/>
          <w:szCs w:val="28"/>
        </w:rPr>
        <w:t>П</w:t>
      </w:r>
      <w:proofErr w:type="gramEnd"/>
      <w:r w:rsidR="002F05DA">
        <w:rPr>
          <w:color w:val="000000"/>
          <w:sz w:val="28"/>
          <w:szCs w:val="28"/>
        </w:rPr>
        <w:t>есчаная,Пионерская</w:t>
      </w:r>
      <w:proofErr w:type="spellEnd"/>
      <w:r w:rsidR="002F05DA">
        <w:rPr>
          <w:color w:val="000000"/>
          <w:sz w:val="28"/>
          <w:szCs w:val="28"/>
        </w:rPr>
        <w:t xml:space="preserve"> частично,Таможенная,Набережная-1,2,3,4</w:t>
      </w:r>
      <w:r>
        <w:rPr>
          <w:color w:val="000000"/>
          <w:sz w:val="28"/>
          <w:szCs w:val="28"/>
        </w:rPr>
        <w:t xml:space="preserve"> </w:t>
      </w:r>
      <w:r w:rsidR="00FF30CD">
        <w:rPr>
          <w:color w:val="000000"/>
          <w:sz w:val="28"/>
          <w:szCs w:val="28"/>
        </w:rPr>
        <w:t>,</w:t>
      </w:r>
      <w:proofErr w:type="spellStart"/>
      <w:r w:rsidR="002F05DA">
        <w:rPr>
          <w:color w:val="000000"/>
          <w:sz w:val="28"/>
          <w:szCs w:val="28"/>
        </w:rPr>
        <w:t>Новая,Речной</w:t>
      </w:r>
      <w:proofErr w:type="spellEnd"/>
      <w:r w:rsidR="002F05DA">
        <w:rPr>
          <w:color w:val="000000"/>
          <w:sz w:val="28"/>
          <w:szCs w:val="28"/>
        </w:rPr>
        <w:t xml:space="preserve"> </w:t>
      </w:r>
      <w:proofErr w:type="spellStart"/>
      <w:r w:rsidR="002F05DA">
        <w:rPr>
          <w:color w:val="000000"/>
          <w:sz w:val="28"/>
          <w:szCs w:val="28"/>
        </w:rPr>
        <w:t>переулок,Речная,Нефтебаза</w:t>
      </w:r>
      <w:r>
        <w:rPr>
          <w:color w:val="000000"/>
          <w:sz w:val="28"/>
          <w:szCs w:val="28"/>
        </w:rPr>
        <w:t>,</w:t>
      </w:r>
      <w:r w:rsidR="00FF30CD">
        <w:rPr>
          <w:color w:val="000000"/>
          <w:sz w:val="28"/>
          <w:szCs w:val="28"/>
        </w:rPr>
        <w:t>Сосновая</w:t>
      </w:r>
      <w:proofErr w:type="spellEnd"/>
      <w:r w:rsidR="00FF30CD">
        <w:rPr>
          <w:color w:val="000000"/>
          <w:sz w:val="28"/>
          <w:szCs w:val="28"/>
        </w:rPr>
        <w:t>.</w:t>
      </w:r>
    </w:p>
    <w:p w:rsidR="005E69CB" w:rsidRDefault="00571A49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</w:t>
      </w:r>
      <w:r w:rsidR="005E69CB" w:rsidRPr="00FF30CD">
        <w:rPr>
          <w:color w:val="000000"/>
          <w:sz w:val="28"/>
          <w:szCs w:val="28"/>
          <w:u w:val="single"/>
        </w:rPr>
        <w:t>централизованн</w:t>
      </w:r>
      <w:proofErr w:type="gramStart"/>
      <w:r w:rsidR="005E69CB" w:rsidRPr="00FF30CD">
        <w:rPr>
          <w:color w:val="000000"/>
          <w:sz w:val="28"/>
          <w:szCs w:val="28"/>
          <w:u w:val="single"/>
        </w:rPr>
        <w:t>о(</w:t>
      </w:r>
      <w:proofErr w:type="gramEnd"/>
      <w:r w:rsidR="005E69CB" w:rsidRPr="00FF30CD">
        <w:rPr>
          <w:color w:val="000000"/>
          <w:sz w:val="28"/>
          <w:szCs w:val="28"/>
          <w:u w:val="single"/>
        </w:rPr>
        <w:t>железнодорожная система и военный городок).</w:t>
      </w:r>
    </w:p>
    <w:p w:rsidR="005E69CB" w:rsidRDefault="005E69CB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Территорию поселения</w:t>
      </w:r>
      <w:r w:rsidR="00FF30CD">
        <w:rPr>
          <w:color w:val="000000"/>
          <w:sz w:val="28"/>
          <w:szCs w:val="28"/>
        </w:rPr>
        <w:t xml:space="preserve"> централизованного водоснабжения,</w:t>
      </w:r>
      <w:r>
        <w:rPr>
          <w:color w:val="000000"/>
          <w:sz w:val="28"/>
          <w:szCs w:val="28"/>
        </w:rPr>
        <w:t xml:space="preserve"> можно разделить на следующие эксплуатационные зоны:</w:t>
      </w:r>
    </w:p>
    <w:p w:rsidR="005E69CB" w:rsidRDefault="005E69CB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1.Железнодорожная система водоснабжения включает в себя </w:t>
      </w:r>
      <w:proofErr w:type="spellStart"/>
      <w:proofErr w:type="gramStart"/>
      <w:r>
        <w:rPr>
          <w:color w:val="000000"/>
          <w:sz w:val="28"/>
          <w:szCs w:val="28"/>
        </w:rPr>
        <w:t>улицы-Железнодорожная</w:t>
      </w:r>
      <w:proofErr w:type="spellEnd"/>
      <w:proofErr w:type="gramEnd"/>
      <w:r>
        <w:rPr>
          <w:color w:val="000000"/>
          <w:sz w:val="28"/>
          <w:szCs w:val="28"/>
        </w:rPr>
        <w:t>, Пионерская, П</w:t>
      </w:r>
      <w:r w:rsidR="00075023">
        <w:rPr>
          <w:color w:val="000000"/>
          <w:sz w:val="28"/>
          <w:szCs w:val="28"/>
        </w:rPr>
        <w:t>артизанская</w:t>
      </w:r>
      <w:r>
        <w:rPr>
          <w:color w:val="000000"/>
          <w:sz w:val="28"/>
          <w:szCs w:val="28"/>
        </w:rPr>
        <w:t>, Нефтебаза.</w:t>
      </w:r>
    </w:p>
    <w:p w:rsidR="005E69CB" w:rsidRPr="005B33DB" w:rsidRDefault="005E69CB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2.Военный городок с</w:t>
      </w:r>
      <w:r w:rsidR="008B153F">
        <w:rPr>
          <w:color w:val="000000"/>
          <w:sz w:val="28"/>
          <w:szCs w:val="28"/>
        </w:rPr>
        <w:t xml:space="preserve">набжает водой – улицы </w:t>
      </w:r>
      <w:proofErr w:type="spellStart"/>
      <w:r w:rsidR="008B153F">
        <w:rPr>
          <w:color w:val="000000"/>
          <w:sz w:val="28"/>
          <w:szCs w:val="28"/>
        </w:rPr>
        <w:t>Сосновая</w:t>
      </w:r>
      <w:proofErr w:type="gramStart"/>
      <w:r w:rsidR="008B153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ольничный</w:t>
      </w:r>
      <w:proofErr w:type="spellEnd"/>
      <w:r>
        <w:rPr>
          <w:color w:val="000000"/>
          <w:sz w:val="28"/>
          <w:szCs w:val="28"/>
        </w:rPr>
        <w:t xml:space="preserve"> городок,</w:t>
      </w:r>
      <w:r w:rsidRPr="003522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военный городок и Узловую поликлинику.</w:t>
      </w:r>
    </w:p>
    <w:p w:rsidR="005E69CB" w:rsidRDefault="005E69CB" w:rsidP="007728D3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5E69CB" w:rsidRDefault="005E69CB" w:rsidP="007728D3">
      <w:pPr>
        <w:tabs>
          <w:tab w:val="left" w:pos="-284"/>
          <w:tab w:val="left" w:pos="-142"/>
          <w:tab w:val="left" w:pos="142"/>
        </w:tabs>
        <w:ind w:left="-284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53A40">
        <w:rPr>
          <w:b/>
          <w:color w:val="000000"/>
          <w:sz w:val="28"/>
          <w:szCs w:val="28"/>
        </w:rPr>
        <w:t>1.2</w:t>
      </w:r>
      <w:r>
        <w:rPr>
          <w:b/>
          <w:color w:val="000000"/>
          <w:sz w:val="28"/>
          <w:szCs w:val="28"/>
        </w:rPr>
        <w:t xml:space="preserve"> </w:t>
      </w:r>
      <w:r w:rsidR="009875D4">
        <w:rPr>
          <w:b/>
          <w:color w:val="000000"/>
          <w:sz w:val="28"/>
          <w:szCs w:val="28"/>
        </w:rPr>
        <w:t>Описание т</w:t>
      </w:r>
      <w:r w:rsidRPr="00C53A40">
        <w:rPr>
          <w:b/>
          <w:color w:val="000000"/>
          <w:sz w:val="28"/>
          <w:szCs w:val="28"/>
        </w:rPr>
        <w:t>ехнологически</w:t>
      </w:r>
      <w:r w:rsidR="009875D4">
        <w:rPr>
          <w:b/>
          <w:color w:val="000000"/>
          <w:sz w:val="28"/>
          <w:szCs w:val="28"/>
        </w:rPr>
        <w:t>х</w:t>
      </w:r>
      <w:r w:rsidRPr="00C53A40">
        <w:rPr>
          <w:b/>
          <w:color w:val="000000"/>
          <w:sz w:val="28"/>
          <w:szCs w:val="28"/>
        </w:rPr>
        <w:t xml:space="preserve"> зон</w:t>
      </w:r>
      <w:r w:rsidR="007664A5">
        <w:rPr>
          <w:b/>
          <w:color w:val="000000"/>
          <w:sz w:val="28"/>
          <w:szCs w:val="28"/>
        </w:rPr>
        <w:t xml:space="preserve"> </w:t>
      </w:r>
      <w:r w:rsidRPr="00C53A40">
        <w:rPr>
          <w:b/>
          <w:color w:val="000000"/>
          <w:sz w:val="28"/>
          <w:szCs w:val="28"/>
        </w:rPr>
        <w:t xml:space="preserve"> </w:t>
      </w:r>
      <w:r w:rsidR="00571A49">
        <w:rPr>
          <w:b/>
          <w:color w:val="000000"/>
          <w:sz w:val="28"/>
          <w:szCs w:val="28"/>
        </w:rPr>
        <w:t xml:space="preserve">нецентрализованного и централизованного </w:t>
      </w:r>
      <w:r w:rsidRPr="00C53A40">
        <w:rPr>
          <w:b/>
          <w:color w:val="000000"/>
          <w:sz w:val="28"/>
          <w:szCs w:val="28"/>
        </w:rPr>
        <w:t xml:space="preserve">водоснабжения:  </w:t>
      </w:r>
    </w:p>
    <w:p w:rsidR="004F7C74" w:rsidRPr="00C53A40" w:rsidRDefault="004F7C74" w:rsidP="007728D3">
      <w:pPr>
        <w:tabs>
          <w:tab w:val="left" w:pos="-284"/>
          <w:tab w:val="left" w:pos="-142"/>
          <w:tab w:val="left" w:pos="142"/>
        </w:tabs>
        <w:ind w:left="-284"/>
        <w:rPr>
          <w:b/>
          <w:color w:val="000000"/>
          <w:sz w:val="28"/>
          <w:szCs w:val="28"/>
        </w:rPr>
      </w:pPr>
    </w:p>
    <w:p w:rsidR="005E69CB" w:rsidRPr="005B33DB" w:rsidRDefault="005E69CB" w:rsidP="007728D3">
      <w:pPr>
        <w:tabs>
          <w:tab w:val="left" w:pos="-142"/>
          <w:tab w:val="left" w:pos="142"/>
        </w:tabs>
        <w:ind w:left="-284"/>
        <w:rPr>
          <w:color w:val="FF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A150C5">
        <w:rPr>
          <w:color w:val="000000"/>
          <w:sz w:val="28"/>
          <w:szCs w:val="28"/>
        </w:rPr>
        <w:t>Территория нецентрализованного водоснабжения</w:t>
      </w:r>
      <w:r w:rsidRPr="005B33DB">
        <w:rPr>
          <w:color w:val="000000"/>
          <w:sz w:val="28"/>
          <w:szCs w:val="28"/>
        </w:rPr>
        <w:t xml:space="preserve"> осуществляется из индивидуальных приусадебных колодцев скважин.</w:t>
      </w:r>
      <w:r>
        <w:rPr>
          <w:color w:val="000000"/>
          <w:sz w:val="28"/>
          <w:szCs w:val="28"/>
        </w:rPr>
        <w:t xml:space="preserve"> </w:t>
      </w:r>
      <w:r w:rsidRPr="005B33DB">
        <w:rPr>
          <w:color w:val="000000"/>
          <w:sz w:val="28"/>
          <w:szCs w:val="28"/>
        </w:rPr>
        <w:t>Вода используется на питьевые,</w:t>
      </w:r>
      <w:r>
        <w:rPr>
          <w:color w:val="000000"/>
          <w:sz w:val="28"/>
          <w:szCs w:val="28"/>
        </w:rPr>
        <w:t xml:space="preserve"> </w:t>
      </w:r>
      <w:r w:rsidRPr="005B33DB">
        <w:rPr>
          <w:color w:val="000000"/>
          <w:sz w:val="28"/>
          <w:szCs w:val="28"/>
        </w:rPr>
        <w:t>хозяйственно-бытовые нужды</w:t>
      </w:r>
      <w:r>
        <w:rPr>
          <w:color w:val="000000"/>
          <w:sz w:val="28"/>
          <w:szCs w:val="28"/>
        </w:rPr>
        <w:t xml:space="preserve"> и личного подсобного хозяйства</w:t>
      </w:r>
      <w:r w:rsidR="008B1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(полив огородов и содержание домашних </w:t>
      </w:r>
      <w:proofErr w:type="spellStart"/>
      <w:r>
        <w:rPr>
          <w:color w:val="000000"/>
          <w:sz w:val="28"/>
          <w:szCs w:val="28"/>
        </w:rPr>
        <w:t>животных-КРС</w:t>
      </w:r>
      <w:proofErr w:type="spellEnd"/>
      <w:r>
        <w:rPr>
          <w:color w:val="000000"/>
          <w:sz w:val="28"/>
          <w:szCs w:val="28"/>
        </w:rPr>
        <w:t>,</w:t>
      </w:r>
      <w:r w:rsidR="008B1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лошади,</w:t>
      </w:r>
      <w:r w:rsidR="008B1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свиньи,</w:t>
      </w:r>
      <w:r w:rsidR="008B1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козы,</w:t>
      </w:r>
      <w:r w:rsidR="008B15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куры)</w:t>
      </w:r>
      <w:r w:rsidRPr="005B33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B33DB">
        <w:rPr>
          <w:color w:val="000000"/>
          <w:sz w:val="28"/>
          <w:szCs w:val="28"/>
        </w:rPr>
        <w:t>Всего колодцев и скважин -600</w:t>
      </w:r>
      <w:r w:rsidR="00571A49">
        <w:rPr>
          <w:color w:val="000000"/>
          <w:sz w:val="28"/>
          <w:szCs w:val="28"/>
        </w:rPr>
        <w:t xml:space="preserve"> е</w:t>
      </w:r>
      <w:r w:rsidRPr="005B33DB">
        <w:rPr>
          <w:color w:val="000000"/>
          <w:sz w:val="28"/>
          <w:szCs w:val="28"/>
        </w:rPr>
        <w:t>диниц,</w:t>
      </w:r>
      <w:r>
        <w:rPr>
          <w:color w:val="000000"/>
          <w:sz w:val="28"/>
          <w:szCs w:val="28"/>
        </w:rPr>
        <w:t xml:space="preserve"> </w:t>
      </w:r>
      <w:r w:rsidRPr="005B33DB">
        <w:rPr>
          <w:color w:val="000000"/>
          <w:sz w:val="28"/>
          <w:szCs w:val="28"/>
        </w:rPr>
        <w:t>располагаются  на приусадебных участках расположенных в основном в южной и северной части поселени</w:t>
      </w:r>
      <w:r>
        <w:rPr>
          <w:color w:val="000000"/>
          <w:sz w:val="28"/>
          <w:szCs w:val="28"/>
        </w:rPr>
        <w:t>я</w:t>
      </w:r>
      <w:r w:rsidRPr="005B33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B33DB">
        <w:rPr>
          <w:color w:val="000000"/>
          <w:sz w:val="28"/>
          <w:szCs w:val="28"/>
        </w:rPr>
        <w:t>Численность населения,</w:t>
      </w:r>
      <w:r>
        <w:rPr>
          <w:color w:val="000000"/>
          <w:sz w:val="28"/>
          <w:szCs w:val="28"/>
        </w:rPr>
        <w:t xml:space="preserve"> </w:t>
      </w:r>
      <w:r w:rsidRPr="005B33DB">
        <w:rPr>
          <w:color w:val="000000"/>
          <w:sz w:val="28"/>
          <w:szCs w:val="28"/>
        </w:rPr>
        <w:t>проживающая на территории нецентрализованного водоснабжения,</w:t>
      </w:r>
      <w:r>
        <w:rPr>
          <w:color w:val="000000"/>
          <w:sz w:val="28"/>
          <w:szCs w:val="28"/>
        </w:rPr>
        <w:t xml:space="preserve"> </w:t>
      </w:r>
      <w:r w:rsidRPr="005B33DB">
        <w:rPr>
          <w:color w:val="000000"/>
          <w:sz w:val="28"/>
          <w:szCs w:val="28"/>
        </w:rPr>
        <w:t>составляет 2674 чел.</w:t>
      </w:r>
    </w:p>
    <w:p w:rsidR="005E69CB" w:rsidRDefault="005E69CB" w:rsidP="007728D3">
      <w:pPr>
        <w:tabs>
          <w:tab w:val="left" w:pos="-142"/>
          <w:tab w:val="left" w:pos="142"/>
        </w:tabs>
        <w:ind w:left="-284"/>
        <w:rPr>
          <w:sz w:val="28"/>
          <w:szCs w:val="28"/>
        </w:rPr>
      </w:pPr>
      <w:r w:rsidRPr="005B33DB">
        <w:rPr>
          <w:sz w:val="28"/>
          <w:szCs w:val="28"/>
        </w:rPr>
        <w:t xml:space="preserve">  </w:t>
      </w:r>
    </w:p>
    <w:p w:rsidR="005E69CB" w:rsidRDefault="005E69CB" w:rsidP="007728D3">
      <w:pPr>
        <w:tabs>
          <w:tab w:val="left" w:pos="-142"/>
          <w:tab w:val="left" w:pos="142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50C5">
        <w:rPr>
          <w:color w:val="000000"/>
          <w:sz w:val="28"/>
          <w:szCs w:val="28"/>
        </w:rPr>
        <w:t>Территория ц</w:t>
      </w:r>
      <w:r w:rsidRPr="00A150C5">
        <w:rPr>
          <w:sz w:val="28"/>
          <w:szCs w:val="28"/>
        </w:rPr>
        <w:t xml:space="preserve">ентрализованного водоснабжения </w:t>
      </w:r>
      <w:r w:rsidRPr="005B33DB">
        <w:rPr>
          <w:sz w:val="28"/>
          <w:szCs w:val="28"/>
        </w:rPr>
        <w:t>осуществляется от 2-х водопроводных систем: железнодорожной и бывшего военного городка.</w:t>
      </w:r>
    </w:p>
    <w:p w:rsidR="005E69CB" w:rsidRPr="00C53A40" w:rsidRDefault="005E69CB" w:rsidP="007728D3">
      <w:pPr>
        <w:pStyle w:val="afa"/>
        <w:tabs>
          <w:tab w:val="left" w:pos="-142"/>
          <w:tab w:val="left" w:pos="142"/>
        </w:tabs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C53A40">
        <w:rPr>
          <w:rFonts w:ascii="Times New Roman" w:hAnsi="Times New Roman"/>
          <w:sz w:val="28"/>
          <w:szCs w:val="28"/>
        </w:rPr>
        <w:t>Сооружений очистки и водоподготовки нет.</w:t>
      </w:r>
    </w:p>
    <w:p w:rsidR="00571A49" w:rsidRDefault="00571A49" w:rsidP="008B7D07">
      <w:pPr>
        <w:tabs>
          <w:tab w:val="left" w:pos="-142"/>
          <w:tab w:val="left" w:pos="0"/>
        </w:tabs>
        <w:jc w:val="center"/>
        <w:rPr>
          <w:bCs/>
          <w:sz w:val="28"/>
          <w:szCs w:val="28"/>
          <w:shd w:val="clear" w:color="auto" w:fill="FFFFFF"/>
        </w:rPr>
      </w:pPr>
    </w:p>
    <w:p w:rsidR="008B153F" w:rsidRDefault="008B7D07" w:rsidP="008B7D07">
      <w:pPr>
        <w:tabs>
          <w:tab w:val="left" w:pos="-142"/>
          <w:tab w:val="left" w:pos="0"/>
        </w:tabs>
        <w:jc w:val="center"/>
        <w:rPr>
          <w:shd w:val="clear" w:color="auto" w:fill="FFFFFF"/>
        </w:rPr>
      </w:pPr>
      <w:r w:rsidRPr="000A6252">
        <w:rPr>
          <w:bCs/>
          <w:sz w:val="28"/>
          <w:szCs w:val="28"/>
          <w:shd w:val="clear" w:color="auto" w:fill="FFFFFF"/>
        </w:rPr>
        <w:t>Перечень централизованных систем водоснабжения</w:t>
      </w:r>
      <w:r w:rsidR="008B153F" w:rsidRPr="008B153F">
        <w:rPr>
          <w:shd w:val="clear" w:color="auto" w:fill="FFFFFF"/>
        </w:rPr>
        <w:t xml:space="preserve"> </w:t>
      </w:r>
    </w:p>
    <w:p w:rsidR="008B7D07" w:rsidRDefault="008B153F" w:rsidP="008B153F">
      <w:pPr>
        <w:tabs>
          <w:tab w:val="left" w:pos="-142"/>
          <w:tab w:val="left" w:pos="0"/>
        </w:tabs>
        <w:jc w:val="right"/>
        <w:rPr>
          <w:bCs/>
          <w:sz w:val="28"/>
          <w:szCs w:val="28"/>
          <w:shd w:val="clear" w:color="auto" w:fill="FFFFFF"/>
        </w:rPr>
      </w:pPr>
      <w:r w:rsidRPr="004F7C74">
        <w:rPr>
          <w:shd w:val="clear" w:color="auto" w:fill="FFFFFF"/>
        </w:rPr>
        <w:t>Таблица 1</w:t>
      </w:r>
    </w:p>
    <w:tbl>
      <w:tblPr>
        <w:tblW w:w="9916" w:type="dxa"/>
        <w:tblInd w:w="11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916"/>
        <w:gridCol w:w="35"/>
        <w:gridCol w:w="2443"/>
        <w:gridCol w:w="1581"/>
        <w:gridCol w:w="2423"/>
        <w:gridCol w:w="1171"/>
        <w:gridCol w:w="1347"/>
      </w:tblGrid>
      <w:tr w:rsidR="00075023" w:rsidRPr="004F7C74" w:rsidTr="00075023">
        <w:trPr>
          <w:trHeight w:hRule="exact" w:val="953"/>
        </w:trPr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r w:rsidRPr="004F7C74">
              <w:rPr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4F7C74">
              <w:rPr>
                <w:shd w:val="clear" w:color="auto" w:fill="FFFFFF"/>
              </w:rPr>
              <w:t>п</w:t>
            </w:r>
            <w:proofErr w:type="spellEnd"/>
            <w:proofErr w:type="gramEnd"/>
            <w:r w:rsidRPr="004F7C74">
              <w:rPr>
                <w:shd w:val="clear" w:color="auto" w:fill="FFFFFF"/>
              </w:rPr>
              <w:t>/</w:t>
            </w:r>
            <w:proofErr w:type="spellStart"/>
            <w:r w:rsidRPr="004F7C74"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Наименование объекта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Место расположения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Собственник объекта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Год ввода  в  эксплуатацию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proofErr w:type="spellStart"/>
            <w:r w:rsidRPr="004F7C74">
              <w:t>Эксплуа</w:t>
            </w:r>
            <w:proofErr w:type="spellEnd"/>
            <w:r w:rsidRPr="004F7C74">
              <w:t>-</w:t>
            </w:r>
          </w:p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тирующая организация</w:t>
            </w:r>
          </w:p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jc w:val="both"/>
            </w:pPr>
            <w:r w:rsidRPr="004F7C74">
              <w:t>организация</w:t>
            </w:r>
          </w:p>
        </w:tc>
      </w:tr>
      <w:tr w:rsidR="00075023" w:rsidRPr="004F7C74" w:rsidTr="00075023">
        <w:trPr>
          <w:trHeight w:val="323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r w:rsidRPr="004F7C74">
              <w:rPr>
                <w:shd w:val="clear" w:color="auto" w:fill="FFFFFF"/>
              </w:rPr>
              <w:t xml:space="preserve">   1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r w:rsidRPr="004F7C74">
              <w:rPr>
                <w:shd w:val="clear" w:color="auto" w:fill="FFFFFF"/>
              </w:rPr>
              <w:t xml:space="preserve">              2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r w:rsidRPr="004F7C74">
              <w:rPr>
                <w:shd w:val="clear" w:color="auto" w:fill="FFFFFF"/>
              </w:rPr>
              <w:t xml:space="preserve">        3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r w:rsidRPr="004F7C74">
              <w:rPr>
                <w:shd w:val="clear" w:color="auto" w:fill="FFFFFF"/>
              </w:rPr>
              <w:t xml:space="preserve">    4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r w:rsidRPr="004F7C74">
              <w:rPr>
                <w:shd w:val="clear" w:color="auto" w:fill="FFFFFF"/>
              </w:rPr>
              <w:t xml:space="preserve">  5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  <w:rPr>
                <w:shd w:val="clear" w:color="auto" w:fill="FFFFFF"/>
              </w:rPr>
            </w:pPr>
            <w:r w:rsidRPr="004F7C74">
              <w:rPr>
                <w:shd w:val="clear" w:color="auto" w:fill="FFFFFF"/>
              </w:rPr>
              <w:t xml:space="preserve">    6</w:t>
            </w:r>
          </w:p>
        </w:tc>
      </w:tr>
      <w:tr w:rsidR="00075023" w:rsidRPr="004F7C74" w:rsidTr="00075023">
        <w:trPr>
          <w:trHeight w:val="166"/>
        </w:trPr>
        <w:tc>
          <w:tcPr>
            <w:tcW w:w="99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center"/>
              <w:rPr>
                <w:shd w:val="clear" w:color="auto" w:fill="FFFFFF"/>
              </w:rPr>
            </w:pPr>
            <w:r w:rsidRPr="004F7C74">
              <w:rPr>
                <w:shd w:val="clear" w:color="auto" w:fill="FFFFFF"/>
              </w:rPr>
              <w:t>ВНС №1 (в/городок)</w:t>
            </w:r>
          </w:p>
        </w:tc>
      </w:tr>
      <w:tr w:rsidR="00075023" w:rsidRPr="004F7C74" w:rsidTr="00075023">
        <w:trPr>
          <w:trHeight w:val="330"/>
        </w:trPr>
        <w:tc>
          <w:tcPr>
            <w:tcW w:w="9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1</w:t>
            </w:r>
          </w:p>
        </w:tc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proofErr w:type="spellStart"/>
            <w:r w:rsidRPr="004F7C74">
              <w:t>Артскважина</w:t>
            </w:r>
            <w:proofErr w:type="spellEnd"/>
            <w:r w:rsidRPr="004F7C74">
              <w:t xml:space="preserve"> № 5</w:t>
            </w:r>
            <w:r>
              <w:t>,6,7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в/городок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МО «Наушкинское»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1980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ООО «НЭК»</w:t>
            </w:r>
          </w:p>
        </w:tc>
      </w:tr>
      <w:tr w:rsidR="00075023" w:rsidRPr="004F7C74" w:rsidTr="00075023">
        <w:trPr>
          <w:trHeight w:val="323"/>
        </w:trPr>
        <w:tc>
          <w:tcPr>
            <w:tcW w:w="99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center"/>
            </w:pPr>
            <w:r w:rsidRPr="004F7C74">
              <w:lastRenderedPageBreak/>
              <w:t>ВНС №2(нефтебаза)</w:t>
            </w:r>
          </w:p>
        </w:tc>
      </w:tr>
      <w:tr w:rsidR="00075023" w:rsidRPr="004F7C74" w:rsidTr="00075023">
        <w:trPr>
          <w:trHeight w:val="330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3</w:t>
            </w:r>
          </w:p>
        </w:tc>
        <w:tc>
          <w:tcPr>
            <w:tcW w:w="24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proofErr w:type="spellStart"/>
            <w:proofErr w:type="gramStart"/>
            <w:r w:rsidRPr="004F7C74">
              <w:t>Арт</w:t>
            </w:r>
            <w:proofErr w:type="spellEnd"/>
            <w:proofErr w:type="gramEnd"/>
            <w:r w:rsidRPr="004F7C74">
              <w:t xml:space="preserve"> скважина № 1</w:t>
            </w:r>
            <w:r>
              <w:t>,2,3,4</w:t>
            </w:r>
          </w:p>
        </w:tc>
        <w:tc>
          <w:tcPr>
            <w:tcW w:w="1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нефтебаза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МО «Наушкинское»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1981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023" w:rsidRPr="004F7C74" w:rsidRDefault="00075023" w:rsidP="00075023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r w:rsidRPr="004F7C74">
              <w:t>ООО «НЭК»</w:t>
            </w:r>
          </w:p>
        </w:tc>
      </w:tr>
    </w:tbl>
    <w:p w:rsidR="008B7D07" w:rsidRPr="004F7C74" w:rsidRDefault="008B7D07" w:rsidP="008B7D07">
      <w:pPr>
        <w:tabs>
          <w:tab w:val="left" w:pos="-142"/>
          <w:tab w:val="left" w:pos="0"/>
        </w:tabs>
        <w:jc w:val="both"/>
      </w:pPr>
    </w:p>
    <w:p w:rsidR="005E69CB" w:rsidRDefault="005E69CB" w:rsidP="004F7C74">
      <w:pPr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</w:rPr>
      </w:pPr>
      <w:r w:rsidRPr="00C53A40">
        <w:rPr>
          <w:b/>
          <w:sz w:val="28"/>
          <w:szCs w:val="28"/>
          <w:u w:val="single"/>
        </w:rPr>
        <w:t>1.3.</w:t>
      </w:r>
      <w:r w:rsidR="007664A5">
        <w:rPr>
          <w:b/>
          <w:sz w:val="28"/>
          <w:szCs w:val="28"/>
          <w:u w:val="single"/>
        </w:rPr>
        <w:t>Р</w:t>
      </w:r>
      <w:r w:rsidR="008B7D07">
        <w:rPr>
          <w:b/>
          <w:sz w:val="28"/>
          <w:szCs w:val="28"/>
          <w:u w:val="single"/>
        </w:rPr>
        <w:t>езультаты</w:t>
      </w:r>
      <w:r w:rsidRPr="00C53A40">
        <w:rPr>
          <w:b/>
          <w:sz w:val="28"/>
          <w:szCs w:val="28"/>
          <w:u w:val="single"/>
        </w:rPr>
        <w:t xml:space="preserve"> технического обследования централизованных систем водоснабжения:</w:t>
      </w:r>
    </w:p>
    <w:p w:rsidR="004F7C74" w:rsidRDefault="004F7C74" w:rsidP="004F7C74">
      <w:pPr>
        <w:tabs>
          <w:tab w:val="left" w:pos="-142"/>
          <w:tab w:val="left" w:pos="0"/>
        </w:tabs>
        <w:jc w:val="center"/>
        <w:rPr>
          <w:b/>
          <w:sz w:val="28"/>
          <w:szCs w:val="28"/>
          <w:u w:val="single"/>
        </w:rPr>
      </w:pPr>
    </w:p>
    <w:p w:rsidR="00A05446" w:rsidRPr="002B49BF" w:rsidRDefault="00A05446" w:rsidP="00A0544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49BF">
        <w:rPr>
          <w:color w:val="000000"/>
          <w:sz w:val="28"/>
          <w:szCs w:val="28"/>
        </w:rPr>
        <w:t>а</w:t>
      </w:r>
      <w:proofErr w:type="gramStart"/>
      <w:r w:rsidRPr="002B49BF">
        <w:rPr>
          <w:color w:val="000000"/>
          <w:sz w:val="28"/>
          <w:szCs w:val="28"/>
        </w:rPr>
        <w:t>)</w:t>
      </w:r>
      <w:r w:rsidR="00DC4CBD" w:rsidRPr="002B49BF">
        <w:rPr>
          <w:color w:val="000000"/>
          <w:sz w:val="28"/>
          <w:szCs w:val="28"/>
        </w:rPr>
        <w:t>О</w:t>
      </w:r>
      <w:proofErr w:type="gramEnd"/>
      <w:r w:rsidRPr="002B49BF">
        <w:rPr>
          <w:color w:val="000000"/>
          <w:sz w:val="28"/>
          <w:szCs w:val="28"/>
        </w:rPr>
        <w:t>писание существующих сооружений очистки и водоподготовки воды,</w:t>
      </w:r>
    </w:p>
    <w:p w:rsidR="00A05446" w:rsidRPr="002B49BF" w:rsidRDefault="00A05446" w:rsidP="00A0544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B49BF">
        <w:rPr>
          <w:color w:val="000000"/>
          <w:sz w:val="28"/>
          <w:szCs w:val="28"/>
        </w:rPr>
        <w:t xml:space="preserve">включая оценку </w:t>
      </w:r>
      <w:proofErr w:type="gramStart"/>
      <w:r w:rsidRPr="002B49BF">
        <w:rPr>
          <w:color w:val="000000"/>
          <w:sz w:val="28"/>
          <w:szCs w:val="28"/>
        </w:rPr>
        <w:t>соответствия применяемой технологической схемы водоподготовки требования обеспечения нормативов качества воды</w:t>
      </w:r>
      <w:proofErr w:type="gramEnd"/>
      <w:r w:rsidRPr="002B49BF">
        <w:rPr>
          <w:color w:val="000000"/>
          <w:sz w:val="28"/>
          <w:szCs w:val="28"/>
        </w:rPr>
        <w:t>:</w:t>
      </w:r>
    </w:p>
    <w:p w:rsidR="00DC4CBD" w:rsidRPr="002B49BF" w:rsidRDefault="00DC4CBD" w:rsidP="00A0544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7C74" w:rsidRPr="0091556E" w:rsidRDefault="00F8393F" w:rsidP="009E2618">
      <w:pPr>
        <w:tabs>
          <w:tab w:val="left" w:pos="-142"/>
          <w:tab w:val="left" w:pos="0"/>
        </w:tabs>
        <w:jc w:val="both"/>
      </w:pPr>
      <w:r w:rsidRPr="005B33DB">
        <w:rPr>
          <w:sz w:val="28"/>
          <w:szCs w:val="28"/>
        </w:rPr>
        <w:t xml:space="preserve">Население, предприятия и учреждения, </w:t>
      </w:r>
      <w:proofErr w:type="gramStart"/>
      <w:r w:rsidRPr="005B33DB">
        <w:rPr>
          <w:sz w:val="28"/>
          <w:szCs w:val="28"/>
        </w:rPr>
        <w:t>обеспечиваются водой по централизованной системе</w:t>
      </w:r>
      <w:r w:rsidR="009E2618">
        <w:rPr>
          <w:sz w:val="28"/>
          <w:szCs w:val="28"/>
        </w:rPr>
        <w:t xml:space="preserve"> водоснабжения</w:t>
      </w:r>
      <w:r w:rsidRPr="005B33DB">
        <w:rPr>
          <w:sz w:val="28"/>
          <w:szCs w:val="28"/>
        </w:rPr>
        <w:t xml:space="preserve"> </w:t>
      </w:r>
      <w:r w:rsidR="005F6689">
        <w:rPr>
          <w:sz w:val="28"/>
          <w:szCs w:val="28"/>
        </w:rPr>
        <w:t>и</w:t>
      </w:r>
      <w:r w:rsidRPr="005B33DB">
        <w:rPr>
          <w:sz w:val="28"/>
          <w:szCs w:val="28"/>
        </w:rPr>
        <w:t>с</w:t>
      </w:r>
      <w:r w:rsidR="005F6689">
        <w:rPr>
          <w:sz w:val="28"/>
          <w:szCs w:val="28"/>
        </w:rPr>
        <w:t>пользуется</w:t>
      </w:r>
      <w:proofErr w:type="gramEnd"/>
      <w:r w:rsidR="005F6689">
        <w:rPr>
          <w:sz w:val="28"/>
          <w:szCs w:val="28"/>
        </w:rPr>
        <w:t xml:space="preserve">  из  существующих скважин.</w:t>
      </w:r>
      <w:r w:rsidRPr="005B33DB">
        <w:rPr>
          <w:sz w:val="28"/>
          <w:szCs w:val="28"/>
        </w:rPr>
        <w:t xml:space="preserve"> Всеми объектами и сетями ВНС в п</w:t>
      </w:r>
      <w:proofErr w:type="gramStart"/>
      <w:r w:rsidRPr="005B33DB">
        <w:rPr>
          <w:sz w:val="28"/>
          <w:szCs w:val="28"/>
        </w:rPr>
        <w:t>.Н</w:t>
      </w:r>
      <w:proofErr w:type="gramEnd"/>
      <w:r w:rsidRPr="005B33DB">
        <w:rPr>
          <w:sz w:val="28"/>
          <w:szCs w:val="28"/>
        </w:rPr>
        <w:t xml:space="preserve">аушки </w:t>
      </w:r>
      <w:r>
        <w:rPr>
          <w:sz w:val="28"/>
          <w:szCs w:val="28"/>
        </w:rPr>
        <w:t>.</w:t>
      </w:r>
    </w:p>
    <w:p w:rsidR="004F7C74" w:rsidRPr="004F7C74" w:rsidRDefault="009E2618" w:rsidP="004F7C74">
      <w:pPr>
        <w:jc w:val="both"/>
        <w:rPr>
          <w:sz w:val="28"/>
          <w:szCs w:val="28"/>
        </w:rPr>
      </w:pPr>
      <w:r>
        <w:t xml:space="preserve">  </w:t>
      </w:r>
      <w:r w:rsidR="004F7C74" w:rsidRPr="004F7C74">
        <w:rPr>
          <w:sz w:val="28"/>
          <w:szCs w:val="28"/>
        </w:rPr>
        <w:t xml:space="preserve">Приборов учета расхода воды на водозаборе не имеется, и объем водопотребления определяется по времени работы </w:t>
      </w:r>
      <w:proofErr w:type="spellStart"/>
      <w:r w:rsidR="004F7C74" w:rsidRPr="004F7C74">
        <w:rPr>
          <w:sz w:val="28"/>
          <w:szCs w:val="28"/>
        </w:rPr>
        <w:t>погружных</w:t>
      </w:r>
      <w:proofErr w:type="spellEnd"/>
      <w:r w:rsidR="004F7C74" w:rsidRPr="004F7C74">
        <w:rPr>
          <w:sz w:val="28"/>
          <w:szCs w:val="28"/>
        </w:rPr>
        <w:t xml:space="preserve"> насосов и их оптимальной паспортной производительности.</w:t>
      </w:r>
    </w:p>
    <w:p w:rsidR="004F7C74" w:rsidRPr="004F7C74" w:rsidRDefault="009E2618" w:rsidP="004F7C74">
      <w:pPr>
        <w:tabs>
          <w:tab w:val="num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7C74" w:rsidRPr="004F7C74">
        <w:rPr>
          <w:sz w:val="28"/>
          <w:szCs w:val="28"/>
        </w:rPr>
        <w:t>На водозаборе соблюдаются установленные нормами зоны санитарной охраны.</w:t>
      </w:r>
    </w:p>
    <w:p w:rsidR="005E69CB" w:rsidRPr="00250836" w:rsidRDefault="005E69CB" w:rsidP="007728D3">
      <w:pPr>
        <w:tabs>
          <w:tab w:val="left" w:pos="-142"/>
          <w:tab w:val="left" w:pos="0"/>
        </w:tabs>
        <w:jc w:val="center"/>
        <w:rPr>
          <w:sz w:val="28"/>
          <w:szCs w:val="28"/>
          <w:u w:val="single"/>
        </w:rPr>
      </w:pPr>
    </w:p>
    <w:p w:rsidR="003E7E61" w:rsidRDefault="00352264" w:rsidP="007728D3">
      <w:pPr>
        <w:tabs>
          <w:tab w:val="left" w:pos="-142"/>
          <w:tab w:val="left" w:pos="0"/>
        </w:tabs>
        <w:jc w:val="both"/>
        <w:rPr>
          <w:b/>
          <w:color w:val="000000"/>
          <w:sz w:val="28"/>
          <w:szCs w:val="28"/>
        </w:rPr>
      </w:pPr>
      <w:r w:rsidRPr="00352264">
        <w:rPr>
          <w:b/>
          <w:color w:val="000000"/>
          <w:sz w:val="28"/>
          <w:szCs w:val="28"/>
        </w:rPr>
        <w:t>1.</w:t>
      </w:r>
      <w:r w:rsidR="007728D3">
        <w:rPr>
          <w:b/>
          <w:color w:val="000000"/>
          <w:sz w:val="28"/>
          <w:szCs w:val="28"/>
        </w:rPr>
        <w:t>4</w:t>
      </w:r>
      <w:r w:rsidRPr="00352264">
        <w:rPr>
          <w:b/>
          <w:color w:val="000000"/>
          <w:sz w:val="28"/>
          <w:szCs w:val="28"/>
        </w:rPr>
        <w:t xml:space="preserve">.Описание </w:t>
      </w:r>
      <w:r w:rsidR="00F8393F">
        <w:rPr>
          <w:b/>
          <w:color w:val="000000"/>
          <w:sz w:val="28"/>
          <w:szCs w:val="28"/>
        </w:rPr>
        <w:t>состояния и функционирования</w:t>
      </w:r>
      <w:r w:rsidR="004F7C74">
        <w:rPr>
          <w:b/>
          <w:color w:val="000000"/>
          <w:sz w:val="28"/>
          <w:szCs w:val="28"/>
        </w:rPr>
        <w:t xml:space="preserve"> </w:t>
      </w:r>
      <w:r w:rsidRPr="00352264">
        <w:rPr>
          <w:b/>
          <w:color w:val="000000"/>
          <w:sz w:val="28"/>
          <w:szCs w:val="28"/>
        </w:rPr>
        <w:t>системы и структура водоснабжения п</w:t>
      </w:r>
      <w:proofErr w:type="gramStart"/>
      <w:r w:rsidRPr="00352264">
        <w:rPr>
          <w:b/>
          <w:color w:val="000000"/>
          <w:sz w:val="28"/>
          <w:szCs w:val="28"/>
        </w:rPr>
        <w:t>.Н</w:t>
      </w:r>
      <w:proofErr w:type="gramEnd"/>
      <w:r w:rsidRPr="00352264">
        <w:rPr>
          <w:b/>
          <w:color w:val="000000"/>
          <w:sz w:val="28"/>
          <w:szCs w:val="28"/>
        </w:rPr>
        <w:t>аушки</w:t>
      </w:r>
    </w:p>
    <w:p w:rsidR="004F7C74" w:rsidRDefault="00F45085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ab/>
      </w:r>
    </w:p>
    <w:p w:rsidR="00F45085" w:rsidRDefault="00F45085" w:rsidP="007728D3">
      <w:pPr>
        <w:tabs>
          <w:tab w:val="left" w:pos="-142"/>
          <w:tab w:val="left" w:pos="0"/>
        </w:tabs>
        <w:jc w:val="both"/>
        <w:rPr>
          <w:sz w:val="28"/>
          <w:szCs w:val="28"/>
          <w:u w:val="single"/>
        </w:rPr>
      </w:pPr>
      <w:r w:rsidRPr="005B33DB">
        <w:rPr>
          <w:sz w:val="28"/>
          <w:szCs w:val="28"/>
          <w:u w:val="single"/>
        </w:rPr>
        <w:t>Система водоснабжения  включает в себя следующие объекты:</w:t>
      </w:r>
    </w:p>
    <w:p w:rsidR="0056755C" w:rsidRDefault="0056755C" w:rsidP="007728D3">
      <w:pPr>
        <w:tabs>
          <w:tab w:val="left" w:pos="-142"/>
          <w:tab w:val="left" w:pos="0"/>
        </w:tabs>
        <w:jc w:val="center"/>
        <w:rPr>
          <w:sz w:val="28"/>
          <w:szCs w:val="28"/>
          <w:u w:val="single"/>
        </w:rPr>
      </w:pPr>
    </w:p>
    <w:p w:rsidR="0056755C" w:rsidRPr="005B33DB" w:rsidRDefault="002B49BF" w:rsidP="007728D3">
      <w:pPr>
        <w:tabs>
          <w:tab w:val="left" w:pos="-142"/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</w:t>
      </w:r>
      <w:proofErr w:type="gramStart"/>
      <w:r>
        <w:rPr>
          <w:sz w:val="28"/>
          <w:szCs w:val="28"/>
          <w:u w:val="single"/>
        </w:rPr>
        <w:t>)</w:t>
      </w:r>
      <w:proofErr w:type="spellStart"/>
      <w:r w:rsidR="0056755C">
        <w:rPr>
          <w:sz w:val="28"/>
          <w:szCs w:val="28"/>
          <w:u w:val="single"/>
        </w:rPr>
        <w:t>В</w:t>
      </w:r>
      <w:proofErr w:type="gramEnd"/>
      <w:r w:rsidR="0056755C">
        <w:rPr>
          <w:sz w:val="28"/>
          <w:szCs w:val="28"/>
          <w:u w:val="single"/>
        </w:rPr>
        <w:t>одонасосная</w:t>
      </w:r>
      <w:proofErr w:type="spellEnd"/>
      <w:r w:rsidR="0056755C">
        <w:rPr>
          <w:sz w:val="28"/>
          <w:szCs w:val="28"/>
          <w:u w:val="single"/>
        </w:rPr>
        <w:t xml:space="preserve"> станция №1</w:t>
      </w:r>
    </w:p>
    <w:p w:rsidR="00F45085" w:rsidRDefault="00F45085" w:rsidP="007728D3">
      <w:pPr>
        <w:numPr>
          <w:ilvl w:val="0"/>
          <w:numId w:val="9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D753FF">
        <w:rPr>
          <w:sz w:val="28"/>
          <w:szCs w:val="28"/>
        </w:rPr>
        <w:t>ВНС-1</w:t>
      </w:r>
    </w:p>
    <w:p w:rsidR="00F45085" w:rsidRPr="00D753FF" w:rsidRDefault="00F45085" w:rsidP="007728D3">
      <w:pPr>
        <w:numPr>
          <w:ilvl w:val="0"/>
          <w:numId w:val="9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D753FF">
        <w:rPr>
          <w:sz w:val="28"/>
          <w:szCs w:val="28"/>
        </w:rPr>
        <w:t xml:space="preserve">Резервуары запаса воды - </w:t>
      </w:r>
      <w:r w:rsidR="0056755C">
        <w:rPr>
          <w:sz w:val="28"/>
          <w:szCs w:val="28"/>
        </w:rPr>
        <w:t>2</w:t>
      </w:r>
      <w:r w:rsidRPr="00D753FF">
        <w:rPr>
          <w:sz w:val="28"/>
          <w:szCs w:val="28"/>
        </w:rPr>
        <w:t xml:space="preserve"> шт. по </w:t>
      </w:r>
      <w:r w:rsidR="0056755C">
        <w:rPr>
          <w:sz w:val="28"/>
          <w:szCs w:val="28"/>
        </w:rPr>
        <w:t>6</w:t>
      </w:r>
      <w:r w:rsidRPr="00D753FF">
        <w:rPr>
          <w:sz w:val="28"/>
          <w:szCs w:val="28"/>
        </w:rPr>
        <w:t>0 м</w:t>
      </w:r>
      <w:r w:rsidRPr="00D753FF">
        <w:rPr>
          <w:sz w:val="28"/>
          <w:szCs w:val="28"/>
          <w:vertAlign w:val="superscript"/>
        </w:rPr>
        <w:t>3</w:t>
      </w:r>
      <w:r w:rsidRPr="00D753FF">
        <w:rPr>
          <w:sz w:val="28"/>
          <w:szCs w:val="28"/>
        </w:rPr>
        <w:t>.</w:t>
      </w:r>
    </w:p>
    <w:p w:rsidR="00F45085" w:rsidRPr="005B33DB" w:rsidRDefault="00DC4CBD" w:rsidP="007728D3">
      <w:pPr>
        <w:numPr>
          <w:ilvl w:val="0"/>
          <w:numId w:val="9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5B33DB">
        <w:rPr>
          <w:sz w:val="28"/>
          <w:szCs w:val="28"/>
        </w:rPr>
        <w:t>Водопроводные</w:t>
      </w:r>
      <w:r w:rsidR="00F45085" w:rsidRPr="005B33DB">
        <w:rPr>
          <w:sz w:val="28"/>
          <w:szCs w:val="28"/>
        </w:rPr>
        <w:t xml:space="preserve"> сети.</w:t>
      </w:r>
    </w:p>
    <w:p w:rsidR="00F45085" w:rsidRPr="005B33DB" w:rsidRDefault="00F45085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proofErr w:type="gramStart"/>
      <w:r w:rsidRPr="005B33DB">
        <w:rPr>
          <w:sz w:val="28"/>
          <w:szCs w:val="28"/>
        </w:rPr>
        <w:t>Насосное  оборудование,   установленное  на  объекте  находится</w:t>
      </w:r>
      <w:proofErr w:type="gramEnd"/>
      <w:r w:rsidRPr="005B33DB">
        <w:rPr>
          <w:sz w:val="28"/>
          <w:szCs w:val="28"/>
        </w:rPr>
        <w:t xml:space="preserve"> в  рабочем   состоянии.  </w:t>
      </w:r>
    </w:p>
    <w:p w:rsidR="00F45085" w:rsidRPr="005B33DB" w:rsidRDefault="00F45085" w:rsidP="007728D3">
      <w:pPr>
        <w:tabs>
          <w:tab w:val="left" w:pos="-142"/>
          <w:tab w:val="left" w:pos="0"/>
        </w:tabs>
        <w:jc w:val="both"/>
        <w:rPr>
          <w:color w:val="292929"/>
          <w:sz w:val="28"/>
          <w:szCs w:val="28"/>
        </w:rPr>
      </w:pPr>
      <w:r w:rsidRPr="005B33DB">
        <w:rPr>
          <w:color w:val="292929"/>
          <w:sz w:val="28"/>
          <w:szCs w:val="28"/>
        </w:rPr>
        <w:t xml:space="preserve"> Износ отдельных сетей  водопровода  составляет порядка 70%. Для стабильного водоснабжения и увеличения подачи воды в поселок,  необходимо произвести капитальный ремонт водопроводных сетей и частичную их замену (по  центральной части поселка)</w:t>
      </w:r>
    </w:p>
    <w:p w:rsidR="00F45085" w:rsidRPr="00915ABF" w:rsidRDefault="00F45085" w:rsidP="007728D3">
      <w:pPr>
        <w:tabs>
          <w:tab w:val="left" w:pos="-142"/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5ABF">
        <w:rPr>
          <w:sz w:val="28"/>
          <w:szCs w:val="28"/>
        </w:rPr>
        <w:t>водопроводные сети протяженностью 794 м., инвентарный номер 717, расположенные по адресу: п</w:t>
      </w:r>
      <w:proofErr w:type="gramStart"/>
      <w:r w:rsidRPr="00915ABF">
        <w:rPr>
          <w:sz w:val="28"/>
          <w:szCs w:val="28"/>
        </w:rPr>
        <w:t>.Н</w:t>
      </w:r>
      <w:proofErr w:type="gramEnd"/>
      <w:r w:rsidRPr="00915ABF">
        <w:rPr>
          <w:sz w:val="28"/>
          <w:szCs w:val="28"/>
        </w:rPr>
        <w:t>аушки, верхний городок(схема по техническому паспорту прилагается)</w:t>
      </w:r>
    </w:p>
    <w:p w:rsidR="00F45085" w:rsidRPr="005B33DB" w:rsidRDefault="00F45085" w:rsidP="007728D3">
      <w:pPr>
        <w:pStyle w:val="af3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proofErr w:type="spellStart"/>
      <w:r w:rsidRPr="0056755C">
        <w:rPr>
          <w:sz w:val="28"/>
          <w:szCs w:val="28"/>
          <w:u w:val="single"/>
        </w:rPr>
        <w:t>Водонасосная</w:t>
      </w:r>
      <w:proofErr w:type="spellEnd"/>
      <w:r w:rsidRPr="0056755C">
        <w:rPr>
          <w:sz w:val="28"/>
          <w:szCs w:val="28"/>
          <w:u w:val="single"/>
        </w:rPr>
        <w:t xml:space="preserve"> станция №1</w:t>
      </w:r>
      <w:r w:rsidRPr="005B33DB">
        <w:rPr>
          <w:sz w:val="28"/>
          <w:szCs w:val="28"/>
        </w:rPr>
        <w:t xml:space="preserve"> – кирпичное здание 1980г. постройки, в нём расположены: машинный зал, операторская. </w:t>
      </w:r>
    </w:p>
    <w:p w:rsidR="00F45085" w:rsidRPr="005B33DB" w:rsidRDefault="00F45085" w:rsidP="007728D3">
      <w:pPr>
        <w:pStyle w:val="af3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3DB">
        <w:rPr>
          <w:sz w:val="28"/>
          <w:szCs w:val="28"/>
        </w:rPr>
        <w:t xml:space="preserve">В машинном зале находятся два насосных агрегата. </w:t>
      </w:r>
    </w:p>
    <w:p w:rsidR="00F45085" w:rsidRPr="005B33DB" w:rsidRDefault="005F6689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Насосные агрегаты № 1и № 4 2013</w:t>
      </w:r>
      <w:r w:rsidR="00F45085" w:rsidRPr="005B33DB">
        <w:rPr>
          <w:sz w:val="28"/>
          <w:szCs w:val="28"/>
        </w:rPr>
        <w:t xml:space="preserve"> года выпуска соответствуют техническим требованиям.</w:t>
      </w:r>
    </w:p>
    <w:p w:rsidR="00F45085" w:rsidRPr="005B33DB" w:rsidRDefault="00F45085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 xml:space="preserve"> Территория </w:t>
      </w:r>
      <w:proofErr w:type="spellStart"/>
      <w:r w:rsidRPr="005B33DB">
        <w:rPr>
          <w:sz w:val="28"/>
          <w:szCs w:val="28"/>
        </w:rPr>
        <w:t>водонасосной</w:t>
      </w:r>
      <w:proofErr w:type="spellEnd"/>
      <w:r w:rsidRPr="005B33DB">
        <w:rPr>
          <w:sz w:val="28"/>
          <w:szCs w:val="28"/>
        </w:rPr>
        <w:t xml:space="preserve"> станции ограждена. </w:t>
      </w:r>
    </w:p>
    <w:p w:rsidR="00F45085" w:rsidRPr="005B33DB" w:rsidRDefault="00F45085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B33DB">
        <w:rPr>
          <w:sz w:val="28"/>
          <w:szCs w:val="28"/>
        </w:rPr>
        <w:t>Водохранилище – д</w:t>
      </w:r>
      <w:r w:rsidR="005F6689">
        <w:rPr>
          <w:sz w:val="28"/>
          <w:szCs w:val="28"/>
        </w:rPr>
        <w:t xml:space="preserve">вухсекционное, состоит из двух </w:t>
      </w:r>
      <w:r w:rsidRPr="005B33DB">
        <w:rPr>
          <w:sz w:val="28"/>
          <w:szCs w:val="28"/>
        </w:rPr>
        <w:t xml:space="preserve"> резервуара запаса воды по - </w:t>
      </w:r>
      <w:r w:rsidR="005F6689">
        <w:rPr>
          <w:sz w:val="28"/>
          <w:szCs w:val="28"/>
        </w:rPr>
        <w:t>6</w:t>
      </w:r>
      <w:r w:rsidRPr="005B33DB">
        <w:rPr>
          <w:sz w:val="28"/>
          <w:szCs w:val="28"/>
        </w:rPr>
        <w:t>0м</w:t>
      </w:r>
      <w:r w:rsidRPr="005B33DB">
        <w:rPr>
          <w:sz w:val="28"/>
          <w:szCs w:val="28"/>
          <w:vertAlign w:val="superscript"/>
        </w:rPr>
        <w:t>3</w:t>
      </w:r>
      <w:r w:rsidRPr="005B33DB">
        <w:rPr>
          <w:sz w:val="28"/>
          <w:szCs w:val="28"/>
        </w:rPr>
        <w:t xml:space="preserve">. Отсутствует </w:t>
      </w:r>
      <w:proofErr w:type="gramStart"/>
      <w:r w:rsidRPr="005B33DB">
        <w:rPr>
          <w:sz w:val="28"/>
          <w:szCs w:val="28"/>
        </w:rPr>
        <w:t>контроль за</w:t>
      </w:r>
      <w:proofErr w:type="gramEnd"/>
      <w:r w:rsidRPr="005B33DB">
        <w:rPr>
          <w:sz w:val="28"/>
          <w:szCs w:val="28"/>
        </w:rPr>
        <w:t xml:space="preserve"> уровнем воды, необходимо установить датчики гидростатического давления  (уро</w:t>
      </w:r>
      <w:r w:rsidR="00E92A1B">
        <w:rPr>
          <w:sz w:val="28"/>
          <w:szCs w:val="28"/>
        </w:rPr>
        <w:t xml:space="preserve">вня) </w:t>
      </w:r>
      <w:proofErr w:type="spellStart"/>
      <w:r w:rsidR="00E92A1B">
        <w:rPr>
          <w:sz w:val="28"/>
          <w:szCs w:val="28"/>
        </w:rPr>
        <w:t>погружного</w:t>
      </w:r>
      <w:proofErr w:type="spellEnd"/>
      <w:r w:rsidR="00E92A1B">
        <w:rPr>
          <w:sz w:val="28"/>
          <w:szCs w:val="28"/>
        </w:rPr>
        <w:t xml:space="preserve"> насоса «ЭЦВ-8-100-185</w:t>
      </w:r>
      <w:r w:rsidRPr="005B33DB">
        <w:rPr>
          <w:sz w:val="28"/>
          <w:szCs w:val="28"/>
        </w:rPr>
        <w:t xml:space="preserve">» с верхним пределом измерения 6м. Насосный агрегат ЭЦВ-6-10-185,6-10-110, соответствует технологическому режиму подачи воды. </w:t>
      </w:r>
    </w:p>
    <w:p w:rsidR="00F45085" w:rsidRPr="005B33DB" w:rsidRDefault="00F45085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>На водохранилище и</w:t>
      </w:r>
      <w:r w:rsidR="00E92A1B">
        <w:rPr>
          <w:sz w:val="28"/>
          <w:szCs w:val="28"/>
        </w:rPr>
        <w:t>меются 2</w:t>
      </w:r>
      <w:r w:rsidRPr="005B33DB">
        <w:rPr>
          <w:sz w:val="28"/>
          <w:szCs w:val="28"/>
        </w:rPr>
        <w:t xml:space="preserve"> люка, </w:t>
      </w:r>
      <w:proofErr w:type="gramStart"/>
      <w:r w:rsidRPr="005B33DB">
        <w:rPr>
          <w:sz w:val="28"/>
          <w:szCs w:val="28"/>
        </w:rPr>
        <w:t>которые</w:t>
      </w:r>
      <w:proofErr w:type="gramEnd"/>
      <w:r w:rsidRPr="005B33DB">
        <w:rPr>
          <w:sz w:val="28"/>
          <w:szCs w:val="28"/>
        </w:rPr>
        <w:t xml:space="preserve"> замкнуты и опломбированы.</w:t>
      </w:r>
    </w:p>
    <w:p w:rsidR="00F45085" w:rsidRPr="005B33DB" w:rsidRDefault="00F45085" w:rsidP="007728D3">
      <w:pPr>
        <w:pStyle w:val="af3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3DB">
        <w:rPr>
          <w:sz w:val="28"/>
          <w:szCs w:val="28"/>
        </w:rPr>
        <w:t xml:space="preserve">Водопроводные сети. Общая протяженность сетей – 794м, всего колодцев </w:t>
      </w:r>
      <w:r w:rsidR="00E92A1B">
        <w:rPr>
          <w:sz w:val="28"/>
          <w:szCs w:val="28"/>
        </w:rPr>
        <w:t>–6шт, из них: кирпичных – 6</w:t>
      </w:r>
      <w:r w:rsidR="00AE5CA6">
        <w:rPr>
          <w:sz w:val="28"/>
          <w:szCs w:val="28"/>
        </w:rPr>
        <w:t xml:space="preserve"> шт.</w:t>
      </w:r>
    </w:p>
    <w:p w:rsidR="00F45085" w:rsidRPr="005B33DB" w:rsidRDefault="00F45085" w:rsidP="007728D3">
      <w:pPr>
        <w:pStyle w:val="af3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3DB">
        <w:rPr>
          <w:sz w:val="28"/>
          <w:szCs w:val="28"/>
        </w:rPr>
        <w:t xml:space="preserve"> замена водопроводных сетей</w:t>
      </w:r>
      <w:r w:rsidR="00AE5CA6" w:rsidRPr="00AE5CA6">
        <w:rPr>
          <w:sz w:val="28"/>
          <w:szCs w:val="28"/>
        </w:rPr>
        <w:t xml:space="preserve"> </w:t>
      </w:r>
      <w:r w:rsidR="00AE5CA6">
        <w:rPr>
          <w:sz w:val="28"/>
          <w:szCs w:val="28"/>
        </w:rPr>
        <w:t xml:space="preserve">не производилась </w:t>
      </w:r>
    </w:p>
    <w:p w:rsidR="00F45085" w:rsidRPr="005B33DB" w:rsidRDefault="00F45085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3DB">
        <w:rPr>
          <w:sz w:val="28"/>
          <w:szCs w:val="28"/>
        </w:rPr>
        <w:t xml:space="preserve"> Электропитание ВНС осуществляется от ВЛ</w:t>
      </w:r>
      <w:r w:rsidR="00AE5CA6">
        <w:rPr>
          <w:sz w:val="28"/>
          <w:szCs w:val="28"/>
        </w:rPr>
        <w:t>-</w:t>
      </w:r>
      <w:r w:rsidRPr="005B33DB">
        <w:rPr>
          <w:sz w:val="28"/>
          <w:szCs w:val="28"/>
        </w:rPr>
        <w:t xml:space="preserve">0,4 кВ </w:t>
      </w:r>
    </w:p>
    <w:p w:rsidR="00F45085" w:rsidRPr="005B33DB" w:rsidRDefault="00F45085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3DB">
        <w:rPr>
          <w:sz w:val="28"/>
          <w:szCs w:val="28"/>
        </w:rPr>
        <w:t>Отоплен</w:t>
      </w:r>
      <w:r w:rsidR="00E92A1B">
        <w:rPr>
          <w:sz w:val="28"/>
          <w:szCs w:val="28"/>
        </w:rPr>
        <w:t xml:space="preserve">ие </w:t>
      </w:r>
      <w:proofErr w:type="gramStart"/>
      <w:r w:rsidR="00E92A1B">
        <w:rPr>
          <w:sz w:val="28"/>
          <w:szCs w:val="28"/>
        </w:rPr>
        <w:t>машинного</w:t>
      </w:r>
      <w:proofErr w:type="gramEnd"/>
      <w:r w:rsidR="00E92A1B">
        <w:rPr>
          <w:sz w:val="28"/>
          <w:szCs w:val="28"/>
        </w:rPr>
        <w:t xml:space="preserve"> отделение </w:t>
      </w:r>
      <w:r w:rsidRPr="005B33DB">
        <w:rPr>
          <w:sz w:val="28"/>
          <w:szCs w:val="28"/>
        </w:rPr>
        <w:t>осуществляется</w:t>
      </w:r>
      <w:r w:rsidR="00E92A1B">
        <w:rPr>
          <w:sz w:val="28"/>
          <w:szCs w:val="28"/>
        </w:rPr>
        <w:t xml:space="preserve"> печным отоплением.</w:t>
      </w:r>
      <w:r w:rsidRPr="005B33DB">
        <w:rPr>
          <w:sz w:val="28"/>
          <w:szCs w:val="28"/>
        </w:rPr>
        <w:t xml:space="preserve"> </w:t>
      </w:r>
    </w:p>
    <w:p w:rsidR="00F45085" w:rsidRPr="005B33DB" w:rsidRDefault="00E92A1B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5085" w:rsidRPr="005B33DB">
        <w:rPr>
          <w:sz w:val="28"/>
          <w:szCs w:val="28"/>
        </w:rPr>
        <w:t>Отопление бытовых помещений  о</w:t>
      </w:r>
      <w:r w:rsidR="00F45085">
        <w:rPr>
          <w:sz w:val="28"/>
          <w:szCs w:val="28"/>
        </w:rPr>
        <w:t>существляется печным отоплением.</w:t>
      </w:r>
    </w:p>
    <w:p w:rsidR="00347DB2" w:rsidRDefault="00347DB2" w:rsidP="007728D3">
      <w:pPr>
        <w:tabs>
          <w:tab w:val="left" w:pos="-142"/>
          <w:tab w:val="left" w:pos="0"/>
        </w:tabs>
        <w:jc w:val="center"/>
        <w:rPr>
          <w:sz w:val="28"/>
          <w:szCs w:val="28"/>
          <w:u w:val="single"/>
        </w:rPr>
      </w:pPr>
    </w:p>
    <w:p w:rsidR="0056755C" w:rsidRDefault="007728D3" w:rsidP="007728D3">
      <w:pPr>
        <w:tabs>
          <w:tab w:val="left" w:pos="-142"/>
          <w:tab w:val="left" w:pos="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б)</w:t>
      </w:r>
      <w:r w:rsidR="008B153F">
        <w:rPr>
          <w:sz w:val="28"/>
          <w:szCs w:val="28"/>
          <w:u w:val="single"/>
        </w:rPr>
        <w:t xml:space="preserve"> </w:t>
      </w:r>
      <w:proofErr w:type="spellStart"/>
      <w:r w:rsidR="0056755C">
        <w:rPr>
          <w:sz w:val="28"/>
          <w:szCs w:val="28"/>
          <w:u w:val="single"/>
        </w:rPr>
        <w:t>Водонасосная</w:t>
      </w:r>
      <w:proofErr w:type="spellEnd"/>
      <w:r w:rsidR="0056755C">
        <w:rPr>
          <w:sz w:val="28"/>
          <w:szCs w:val="28"/>
          <w:u w:val="single"/>
        </w:rPr>
        <w:t xml:space="preserve"> станция №2</w:t>
      </w:r>
    </w:p>
    <w:p w:rsidR="0056755C" w:rsidRDefault="0056755C" w:rsidP="007728D3">
      <w:pPr>
        <w:numPr>
          <w:ilvl w:val="0"/>
          <w:numId w:val="9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D753FF">
        <w:rPr>
          <w:sz w:val="28"/>
          <w:szCs w:val="28"/>
        </w:rPr>
        <w:t>ВНС-</w:t>
      </w:r>
      <w:r>
        <w:rPr>
          <w:sz w:val="28"/>
          <w:szCs w:val="28"/>
        </w:rPr>
        <w:t>2</w:t>
      </w:r>
    </w:p>
    <w:p w:rsidR="0056755C" w:rsidRPr="00D753FF" w:rsidRDefault="0056755C" w:rsidP="007728D3">
      <w:pPr>
        <w:numPr>
          <w:ilvl w:val="0"/>
          <w:numId w:val="9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D753FF">
        <w:rPr>
          <w:sz w:val="28"/>
          <w:szCs w:val="28"/>
        </w:rPr>
        <w:t>Резервуар запаса воды -</w:t>
      </w:r>
      <w:r>
        <w:rPr>
          <w:sz w:val="28"/>
          <w:szCs w:val="28"/>
        </w:rPr>
        <w:t>1</w:t>
      </w:r>
      <w:r w:rsidRPr="00D753FF">
        <w:rPr>
          <w:sz w:val="28"/>
          <w:szCs w:val="28"/>
        </w:rPr>
        <w:t xml:space="preserve"> шт. </w:t>
      </w:r>
      <w:r w:rsidR="00AE5CA6">
        <w:rPr>
          <w:sz w:val="28"/>
          <w:szCs w:val="28"/>
        </w:rPr>
        <w:t>-</w:t>
      </w:r>
      <w:r w:rsidRPr="00D753FF">
        <w:rPr>
          <w:sz w:val="28"/>
          <w:szCs w:val="28"/>
        </w:rPr>
        <w:t xml:space="preserve"> 90 м</w:t>
      </w:r>
      <w:r w:rsidRPr="00D753FF">
        <w:rPr>
          <w:sz w:val="28"/>
          <w:szCs w:val="28"/>
          <w:vertAlign w:val="superscript"/>
        </w:rPr>
        <w:t>3</w:t>
      </w:r>
      <w:r w:rsidRPr="00D753FF">
        <w:rPr>
          <w:sz w:val="28"/>
          <w:szCs w:val="28"/>
        </w:rPr>
        <w:t>.</w:t>
      </w:r>
    </w:p>
    <w:p w:rsidR="0056755C" w:rsidRPr="005B33DB" w:rsidRDefault="0056755C" w:rsidP="007728D3">
      <w:pPr>
        <w:numPr>
          <w:ilvl w:val="0"/>
          <w:numId w:val="9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proofErr w:type="spellStart"/>
      <w:r w:rsidRPr="005B33DB">
        <w:rPr>
          <w:sz w:val="28"/>
          <w:szCs w:val="28"/>
        </w:rPr>
        <w:t>Водопороводные</w:t>
      </w:r>
      <w:proofErr w:type="spellEnd"/>
      <w:r w:rsidRPr="005B33DB">
        <w:rPr>
          <w:sz w:val="28"/>
          <w:szCs w:val="28"/>
        </w:rPr>
        <w:t xml:space="preserve"> сети.</w:t>
      </w:r>
    </w:p>
    <w:p w:rsidR="0056755C" w:rsidRPr="005B33DB" w:rsidRDefault="0056755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56755C" w:rsidRPr="005B33DB" w:rsidRDefault="0056755C" w:rsidP="007728D3">
      <w:pPr>
        <w:pStyle w:val="af3"/>
        <w:tabs>
          <w:tab w:val="left" w:pos="-142"/>
          <w:tab w:val="left" w:pos="0"/>
        </w:tabs>
        <w:ind w:left="0"/>
        <w:rPr>
          <w:sz w:val="28"/>
          <w:szCs w:val="28"/>
        </w:rPr>
      </w:pPr>
      <w:proofErr w:type="spellStart"/>
      <w:r w:rsidRPr="0056755C">
        <w:rPr>
          <w:sz w:val="28"/>
          <w:szCs w:val="28"/>
        </w:rPr>
        <w:t>Водонасосная</w:t>
      </w:r>
      <w:proofErr w:type="spellEnd"/>
      <w:r w:rsidRPr="0056755C">
        <w:rPr>
          <w:sz w:val="28"/>
          <w:szCs w:val="28"/>
        </w:rPr>
        <w:t xml:space="preserve"> станция №2</w:t>
      </w:r>
      <w:r w:rsidRPr="005B33DB">
        <w:rPr>
          <w:sz w:val="28"/>
          <w:szCs w:val="28"/>
        </w:rPr>
        <w:t xml:space="preserve"> – кирпичное здание 19</w:t>
      </w:r>
      <w:r w:rsidRPr="00D753FF">
        <w:rPr>
          <w:sz w:val="28"/>
          <w:szCs w:val="28"/>
        </w:rPr>
        <w:t>39</w:t>
      </w:r>
      <w:r w:rsidRPr="005B33DB">
        <w:rPr>
          <w:sz w:val="28"/>
          <w:szCs w:val="28"/>
        </w:rPr>
        <w:t xml:space="preserve">г. постройки, в нём расположены: машинный зал, операторская. </w:t>
      </w:r>
    </w:p>
    <w:p w:rsidR="0056755C" w:rsidRPr="005B33DB" w:rsidRDefault="0056755C" w:rsidP="007728D3">
      <w:pPr>
        <w:pStyle w:val="af3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3DB">
        <w:rPr>
          <w:sz w:val="28"/>
          <w:szCs w:val="28"/>
        </w:rPr>
        <w:t xml:space="preserve">В машинном зале находятся два насосных агрегата. </w:t>
      </w:r>
    </w:p>
    <w:p w:rsidR="0056755C" w:rsidRPr="00E06081" w:rsidRDefault="00E92A1B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55C">
        <w:rPr>
          <w:sz w:val="28"/>
          <w:szCs w:val="28"/>
        </w:rPr>
        <w:t xml:space="preserve">Насосные агрегаты </w:t>
      </w:r>
      <w:r w:rsidR="0056755C" w:rsidRPr="005B33DB">
        <w:rPr>
          <w:sz w:val="28"/>
          <w:szCs w:val="28"/>
        </w:rPr>
        <w:t xml:space="preserve"> соответствуют техническим требованиям.</w:t>
      </w:r>
    </w:p>
    <w:p w:rsidR="0056755C" w:rsidRPr="005B33DB" w:rsidRDefault="0056755C" w:rsidP="007728D3">
      <w:pPr>
        <w:pStyle w:val="af3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3DB">
        <w:rPr>
          <w:sz w:val="28"/>
          <w:szCs w:val="28"/>
        </w:rPr>
        <w:t>Не произведена замена  водопроводных сетей:</w:t>
      </w:r>
    </w:p>
    <w:p w:rsidR="0056755C" w:rsidRPr="005B33DB" w:rsidRDefault="0056755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3DB">
        <w:rPr>
          <w:sz w:val="28"/>
          <w:szCs w:val="28"/>
        </w:rPr>
        <w:t xml:space="preserve"> Электропитание ВНС осуществляется от </w:t>
      </w:r>
      <w:proofErr w:type="gramStart"/>
      <w:r w:rsidRPr="005B33DB">
        <w:rPr>
          <w:sz w:val="28"/>
          <w:szCs w:val="28"/>
        </w:rPr>
        <w:t>ВЛ</w:t>
      </w:r>
      <w:proofErr w:type="gramEnd"/>
      <w:r w:rsidRPr="005B33DB">
        <w:rPr>
          <w:sz w:val="28"/>
          <w:szCs w:val="28"/>
        </w:rPr>
        <w:t xml:space="preserve"> 0,4 кВ </w:t>
      </w:r>
    </w:p>
    <w:p w:rsidR="0056755C" w:rsidRPr="005B33DB" w:rsidRDefault="0056755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3DB">
        <w:rPr>
          <w:sz w:val="28"/>
          <w:szCs w:val="28"/>
        </w:rPr>
        <w:t xml:space="preserve">Отопление машинного зала осуществляется </w:t>
      </w:r>
      <w:r w:rsidR="00E92A1B">
        <w:rPr>
          <w:sz w:val="28"/>
          <w:szCs w:val="28"/>
        </w:rPr>
        <w:t>печным отоплением.</w:t>
      </w:r>
    </w:p>
    <w:p w:rsidR="0056755C" w:rsidRPr="005B33DB" w:rsidRDefault="0056755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>Отопление бытовых помещений  о</w:t>
      </w:r>
      <w:r>
        <w:rPr>
          <w:sz w:val="28"/>
          <w:szCs w:val="28"/>
        </w:rPr>
        <w:t>существляется печным отоплением.</w:t>
      </w:r>
    </w:p>
    <w:p w:rsidR="0056755C" w:rsidRDefault="0056755C" w:rsidP="007728D3">
      <w:pPr>
        <w:tabs>
          <w:tab w:val="left" w:pos="-142"/>
          <w:tab w:val="left" w:pos="0"/>
        </w:tabs>
        <w:suppressAutoHyphens/>
        <w:jc w:val="both"/>
        <w:rPr>
          <w:sz w:val="28"/>
          <w:szCs w:val="28"/>
        </w:rPr>
      </w:pPr>
    </w:p>
    <w:p w:rsidR="0056755C" w:rsidRPr="005B33DB" w:rsidRDefault="0056755C" w:rsidP="007728D3">
      <w:pPr>
        <w:tabs>
          <w:tab w:val="left" w:pos="-142"/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33DB">
        <w:rPr>
          <w:sz w:val="28"/>
          <w:szCs w:val="28"/>
        </w:rPr>
        <w:t>водопроводные сети протяженностью 8429 м., инвентарный номер 715, расположенные по адресу:</w:t>
      </w:r>
      <w:r>
        <w:rPr>
          <w:sz w:val="28"/>
          <w:szCs w:val="28"/>
        </w:rPr>
        <w:t xml:space="preserve"> </w:t>
      </w:r>
      <w:r w:rsidRPr="005B33DB">
        <w:rPr>
          <w:sz w:val="28"/>
          <w:szCs w:val="28"/>
        </w:rPr>
        <w:t>п</w:t>
      </w:r>
      <w:proofErr w:type="gramStart"/>
      <w:r w:rsidRPr="005B33DB">
        <w:rPr>
          <w:sz w:val="28"/>
          <w:szCs w:val="28"/>
        </w:rPr>
        <w:t>.Н</w:t>
      </w:r>
      <w:proofErr w:type="gramEnd"/>
      <w:r w:rsidRPr="005B33DB">
        <w:rPr>
          <w:sz w:val="28"/>
          <w:szCs w:val="28"/>
        </w:rPr>
        <w:t>аушки,</w:t>
      </w:r>
      <w:r>
        <w:rPr>
          <w:sz w:val="28"/>
          <w:szCs w:val="28"/>
        </w:rPr>
        <w:t xml:space="preserve"> </w:t>
      </w:r>
      <w:r w:rsidRPr="005B33DB">
        <w:rPr>
          <w:sz w:val="28"/>
          <w:szCs w:val="28"/>
        </w:rPr>
        <w:t>ул.Нефтебаза</w:t>
      </w:r>
      <w:r>
        <w:rPr>
          <w:sz w:val="28"/>
          <w:szCs w:val="28"/>
        </w:rPr>
        <w:t>(схема по техническому паспорту прилагается)</w:t>
      </w:r>
    </w:p>
    <w:p w:rsidR="00347DB2" w:rsidRDefault="00347DB2" w:rsidP="00F835D7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F835D7" w:rsidRPr="00347DB2" w:rsidRDefault="00F835D7" w:rsidP="00F835D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47DB2">
        <w:rPr>
          <w:sz w:val="28"/>
          <w:szCs w:val="28"/>
        </w:rPr>
        <w:t xml:space="preserve">Оценка </w:t>
      </w:r>
      <w:proofErr w:type="spellStart"/>
      <w:r w:rsidRPr="00347DB2">
        <w:rPr>
          <w:sz w:val="28"/>
          <w:szCs w:val="28"/>
        </w:rPr>
        <w:t>энергоэффективности</w:t>
      </w:r>
      <w:proofErr w:type="spellEnd"/>
      <w:r w:rsidRPr="00347DB2">
        <w:rPr>
          <w:sz w:val="28"/>
          <w:szCs w:val="28"/>
        </w:rPr>
        <w:t xml:space="preserve">  подачи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5"/>
        <w:gridCol w:w="1683"/>
        <w:gridCol w:w="2340"/>
        <w:gridCol w:w="2547"/>
      </w:tblGrid>
      <w:tr w:rsidR="00810563" w:rsidRPr="00347DB2" w:rsidTr="00810563">
        <w:tc>
          <w:tcPr>
            <w:tcW w:w="3285" w:type="dxa"/>
          </w:tcPr>
          <w:p w:rsidR="00810563" w:rsidRPr="00810563" w:rsidRDefault="00810563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683" w:type="dxa"/>
          </w:tcPr>
          <w:p w:rsidR="00810563" w:rsidRPr="00810563" w:rsidRDefault="00810563" w:rsidP="00DF6C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10563">
              <w:t>201</w:t>
            </w:r>
            <w:r w:rsidR="00DF6C33">
              <w:t>1</w:t>
            </w:r>
            <w:r w:rsidRPr="00810563">
              <w:t>г</w:t>
            </w:r>
          </w:p>
        </w:tc>
        <w:tc>
          <w:tcPr>
            <w:tcW w:w="2340" w:type="dxa"/>
          </w:tcPr>
          <w:p w:rsidR="00810563" w:rsidRPr="00810563" w:rsidRDefault="00810563" w:rsidP="00DF6C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10563">
              <w:t>201</w:t>
            </w:r>
            <w:r w:rsidR="00DF6C33">
              <w:t>2</w:t>
            </w:r>
            <w:r w:rsidRPr="00810563">
              <w:t>г</w:t>
            </w:r>
          </w:p>
        </w:tc>
        <w:tc>
          <w:tcPr>
            <w:tcW w:w="2547" w:type="dxa"/>
          </w:tcPr>
          <w:p w:rsidR="00810563" w:rsidRPr="00810563" w:rsidRDefault="00810563" w:rsidP="00DF6C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10563">
              <w:t>201</w:t>
            </w:r>
            <w:r w:rsidR="00DF6C33">
              <w:t>3</w:t>
            </w:r>
            <w:r w:rsidRPr="00810563">
              <w:t>г</w:t>
            </w:r>
          </w:p>
        </w:tc>
      </w:tr>
      <w:tr w:rsidR="00810563" w:rsidRPr="00347DB2" w:rsidTr="00810563">
        <w:tc>
          <w:tcPr>
            <w:tcW w:w="3285" w:type="dxa"/>
          </w:tcPr>
          <w:p w:rsidR="00810563" w:rsidRPr="00810563" w:rsidRDefault="00810563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10563">
              <w:t>Вода, поднятая снабжающей организацией, тыс</w:t>
            </w:r>
            <w:proofErr w:type="gramStart"/>
            <w:r w:rsidRPr="00810563">
              <w:t>.м</w:t>
            </w:r>
            <w:proofErr w:type="gramEnd"/>
            <w:r w:rsidRPr="00810563">
              <w:t xml:space="preserve"> 3</w:t>
            </w:r>
          </w:p>
        </w:tc>
        <w:tc>
          <w:tcPr>
            <w:tcW w:w="1683" w:type="dxa"/>
          </w:tcPr>
          <w:p w:rsidR="00810563" w:rsidRPr="00810563" w:rsidRDefault="00810563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10563">
              <w:t>88,02</w:t>
            </w:r>
          </w:p>
        </w:tc>
        <w:tc>
          <w:tcPr>
            <w:tcW w:w="2340" w:type="dxa"/>
          </w:tcPr>
          <w:p w:rsidR="00810563" w:rsidRPr="00810563" w:rsidRDefault="00810563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10563">
              <w:t>96,8</w:t>
            </w:r>
          </w:p>
        </w:tc>
        <w:tc>
          <w:tcPr>
            <w:tcW w:w="2547" w:type="dxa"/>
          </w:tcPr>
          <w:p w:rsidR="00810563" w:rsidRPr="00810563" w:rsidRDefault="00810563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10563">
              <w:t>103,7</w:t>
            </w:r>
          </w:p>
        </w:tc>
      </w:tr>
      <w:tr w:rsidR="00810563" w:rsidRPr="00347DB2" w:rsidTr="00810563">
        <w:tc>
          <w:tcPr>
            <w:tcW w:w="3285" w:type="dxa"/>
          </w:tcPr>
          <w:p w:rsidR="00810563" w:rsidRPr="00810563" w:rsidRDefault="00810563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10563">
              <w:t>Объемы  воды поднятие водозаборными сооружениями тыс</w:t>
            </w:r>
            <w:proofErr w:type="gramStart"/>
            <w:r w:rsidRPr="00810563">
              <w:t>.м</w:t>
            </w:r>
            <w:proofErr w:type="gramEnd"/>
            <w:r w:rsidRPr="00810563">
              <w:t>3</w:t>
            </w:r>
          </w:p>
        </w:tc>
        <w:tc>
          <w:tcPr>
            <w:tcW w:w="1683" w:type="dxa"/>
          </w:tcPr>
          <w:p w:rsidR="00174EA3" w:rsidRDefault="00174EA3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10563" w:rsidRPr="00810563" w:rsidRDefault="00810563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10563">
              <w:t>88,02</w:t>
            </w:r>
          </w:p>
        </w:tc>
        <w:tc>
          <w:tcPr>
            <w:tcW w:w="2340" w:type="dxa"/>
          </w:tcPr>
          <w:p w:rsidR="00174EA3" w:rsidRDefault="00174EA3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10563" w:rsidRPr="00810563" w:rsidRDefault="00810563" w:rsidP="00174EA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10563">
              <w:t>96,8</w:t>
            </w:r>
          </w:p>
        </w:tc>
        <w:tc>
          <w:tcPr>
            <w:tcW w:w="2547" w:type="dxa"/>
          </w:tcPr>
          <w:p w:rsidR="00174EA3" w:rsidRDefault="00174EA3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810563" w:rsidRPr="00810563" w:rsidRDefault="00810563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810563">
              <w:t>103,7</w:t>
            </w:r>
          </w:p>
        </w:tc>
      </w:tr>
      <w:tr w:rsidR="00810563" w:rsidRPr="00347DB2" w:rsidTr="00810563">
        <w:tc>
          <w:tcPr>
            <w:tcW w:w="3285" w:type="dxa"/>
          </w:tcPr>
          <w:p w:rsidR="00810563" w:rsidRPr="00347DB2" w:rsidRDefault="00810563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47DB2">
              <w:rPr>
                <w:sz w:val="22"/>
                <w:szCs w:val="22"/>
              </w:rPr>
              <w:t xml:space="preserve">Расходы </w:t>
            </w:r>
            <w:proofErr w:type="spellStart"/>
            <w:r w:rsidRPr="00347DB2">
              <w:rPr>
                <w:sz w:val="22"/>
                <w:szCs w:val="22"/>
              </w:rPr>
              <w:t>эл</w:t>
            </w:r>
            <w:proofErr w:type="spellEnd"/>
            <w:r w:rsidRPr="00347DB2">
              <w:rPr>
                <w:sz w:val="22"/>
                <w:szCs w:val="22"/>
              </w:rPr>
              <w:t xml:space="preserve">./энергии на подъем и транспортировку </w:t>
            </w:r>
            <w:proofErr w:type="spellStart"/>
            <w:r w:rsidRPr="00347DB2">
              <w:rPr>
                <w:sz w:val="22"/>
                <w:szCs w:val="22"/>
              </w:rPr>
              <w:t>воды</w:t>
            </w:r>
            <w:proofErr w:type="gramStart"/>
            <w:r w:rsidR="00441E71">
              <w:rPr>
                <w:sz w:val="22"/>
                <w:szCs w:val="22"/>
              </w:rPr>
              <w:t>,т</w:t>
            </w:r>
            <w:proofErr w:type="gramEnd"/>
            <w:r w:rsidR="00441E71">
              <w:rPr>
                <w:sz w:val="22"/>
                <w:szCs w:val="22"/>
              </w:rPr>
              <w:t>ыс.руб</w:t>
            </w:r>
            <w:proofErr w:type="spellEnd"/>
            <w:r w:rsidRPr="00347DB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683" w:type="dxa"/>
          </w:tcPr>
          <w:p w:rsidR="00810563" w:rsidRPr="00347DB2" w:rsidRDefault="00AE5CA6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326,527</w:t>
            </w:r>
          </w:p>
        </w:tc>
        <w:tc>
          <w:tcPr>
            <w:tcW w:w="2340" w:type="dxa"/>
          </w:tcPr>
          <w:p w:rsidR="00810563" w:rsidRPr="00347DB2" w:rsidRDefault="00AE5CA6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332,083</w:t>
            </w:r>
          </w:p>
        </w:tc>
        <w:tc>
          <w:tcPr>
            <w:tcW w:w="2547" w:type="dxa"/>
          </w:tcPr>
          <w:p w:rsidR="00DF6C33" w:rsidRPr="00347DB2" w:rsidRDefault="00AE5CA6" w:rsidP="00AE5CA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337,639</w:t>
            </w:r>
          </w:p>
        </w:tc>
      </w:tr>
      <w:tr w:rsidR="00810563" w:rsidRPr="00347DB2" w:rsidTr="00810563">
        <w:tc>
          <w:tcPr>
            <w:tcW w:w="3285" w:type="dxa"/>
          </w:tcPr>
          <w:p w:rsidR="00810563" w:rsidRPr="00347DB2" w:rsidRDefault="00810563" w:rsidP="00441E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347DB2">
              <w:rPr>
                <w:sz w:val="22"/>
                <w:szCs w:val="22"/>
              </w:rPr>
              <w:lastRenderedPageBreak/>
              <w:t xml:space="preserve">Расход </w:t>
            </w:r>
            <w:proofErr w:type="spellStart"/>
            <w:r w:rsidRPr="00347DB2">
              <w:rPr>
                <w:sz w:val="22"/>
                <w:szCs w:val="22"/>
              </w:rPr>
              <w:t>эл</w:t>
            </w:r>
            <w:proofErr w:type="gramStart"/>
            <w:r w:rsidRPr="00347DB2">
              <w:rPr>
                <w:sz w:val="22"/>
                <w:szCs w:val="22"/>
              </w:rPr>
              <w:t>.э</w:t>
            </w:r>
            <w:proofErr w:type="gramEnd"/>
            <w:r w:rsidRPr="00347DB2">
              <w:rPr>
                <w:sz w:val="22"/>
                <w:szCs w:val="22"/>
              </w:rPr>
              <w:t>нергии</w:t>
            </w:r>
            <w:proofErr w:type="spellEnd"/>
            <w:r w:rsidRPr="00347DB2">
              <w:rPr>
                <w:sz w:val="22"/>
                <w:szCs w:val="22"/>
              </w:rPr>
              <w:t xml:space="preserve">  на выработку 1м3 </w:t>
            </w:r>
            <w:proofErr w:type="spellStart"/>
            <w:r w:rsidRPr="00347DB2">
              <w:rPr>
                <w:sz w:val="22"/>
                <w:szCs w:val="22"/>
              </w:rPr>
              <w:t>воды</w:t>
            </w:r>
            <w:r w:rsidR="00441E71">
              <w:rPr>
                <w:sz w:val="22"/>
                <w:szCs w:val="22"/>
              </w:rPr>
              <w:t>,кВт</w:t>
            </w:r>
            <w:proofErr w:type="spellEnd"/>
            <w:r w:rsidR="00AE5CA6">
              <w:rPr>
                <w:sz w:val="22"/>
                <w:szCs w:val="22"/>
              </w:rPr>
              <w:t>/</w:t>
            </w:r>
            <w:proofErr w:type="spellStart"/>
            <w:r w:rsidR="00AE5CA6">
              <w:rPr>
                <w:sz w:val="22"/>
                <w:szCs w:val="22"/>
              </w:rPr>
              <w:t>мз</w:t>
            </w:r>
            <w:proofErr w:type="spellEnd"/>
          </w:p>
        </w:tc>
        <w:tc>
          <w:tcPr>
            <w:tcW w:w="1683" w:type="dxa"/>
          </w:tcPr>
          <w:p w:rsidR="00810563" w:rsidRPr="00347DB2" w:rsidRDefault="00441E71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2340" w:type="dxa"/>
          </w:tcPr>
          <w:p w:rsidR="00810563" w:rsidRPr="00347DB2" w:rsidRDefault="00AE5CA6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3,43</w:t>
            </w:r>
          </w:p>
        </w:tc>
        <w:tc>
          <w:tcPr>
            <w:tcW w:w="2547" w:type="dxa"/>
          </w:tcPr>
          <w:p w:rsidR="00810563" w:rsidRPr="00347DB2" w:rsidRDefault="00AE5CA6" w:rsidP="008105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</w:tr>
    </w:tbl>
    <w:p w:rsidR="00F835D7" w:rsidRPr="00AE5CA6" w:rsidRDefault="00F835D7" w:rsidP="00F835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5CA6">
        <w:rPr>
          <w:sz w:val="28"/>
          <w:szCs w:val="28"/>
        </w:rPr>
        <w:t>При обследовании технического состояния водопроводных и водозаборных сооружений в</w:t>
      </w:r>
      <w:r w:rsidR="00AE5CA6" w:rsidRPr="00AE5CA6">
        <w:rPr>
          <w:sz w:val="28"/>
          <w:szCs w:val="28"/>
        </w:rPr>
        <w:t xml:space="preserve"> поселении</w:t>
      </w:r>
      <w:r w:rsidRPr="00AE5CA6">
        <w:rPr>
          <w:sz w:val="28"/>
          <w:szCs w:val="28"/>
        </w:rPr>
        <w:t xml:space="preserve"> установлено:</w:t>
      </w:r>
    </w:p>
    <w:p w:rsidR="00F835D7" w:rsidRPr="00AE5CA6" w:rsidRDefault="00F835D7" w:rsidP="00F835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5CA6">
        <w:rPr>
          <w:sz w:val="28"/>
          <w:szCs w:val="28"/>
        </w:rPr>
        <w:t xml:space="preserve">- в связи с длительной эксплуатации водозаборных скважин происходит  истощение водоносных горизонтов и образование ржавчины на обсадных и водозаборных трубах </w:t>
      </w:r>
    </w:p>
    <w:p w:rsidR="00F835D7" w:rsidRPr="00AE5CA6" w:rsidRDefault="00F835D7" w:rsidP="00F835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5CA6">
        <w:rPr>
          <w:sz w:val="28"/>
          <w:szCs w:val="28"/>
        </w:rPr>
        <w:t xml:space="preserve">- на отдельных  магистральных трубопроводах  из-за электрохимической коррозии образовались свищи </w:t>
      </w:r>
    </w:p>
    <w:p w:rsidR="00F835D7" w:rsidRPr="00AE5CA6" w:rsidRDefault="00F835D7" w:rsidP="00F835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5CA6">
        <w:rPr>
          <w:sz w:val="28"/>
          <w:szCs w:val="28"/>
        </w:rPr>
        <w:t xml:space="preserve">Вывод: </w:t>
      </w:r>
    </w:p>
    <w:p w:rsidR="00F835D7" w:rsidRPr="00AE5CA6" w:rsidRDefault="00F835D7" w:rsidP="00F835D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E5CA6">
        <w:rPr>
          <w:sz w:val="28"/>
          <w:szCs w:val="28"/>
        </w:rPr>
        <w:t xml:space="preserve">Для исключения перебоев в подаче питьевой воды требуется реконструкция существующих, так же требуется замена магистральных трубопроводов и запорной арматуры  на ПЭ  на отдельных участках  расположенных возле линий электропередач.   </w:t>
      </w:r>
    </w:p>
    <w:p w:rsidR="00F835D7" w:rsidRPr="00AE5CA6" w:rsidRDefault="00F835D7" w:rsidP="00F835D7">
      <w:pPr>
        <w:tabs>
          <w:tab w:val="left" w:pos="-142"/>
          <w:tab w:val="left" w:pos="0"/>
        </w:tabs>
        <w:jc w:val="both"/>
        <w:rPr>
          <w:b/>
          <w:sz w:val="28"/>
          <w:szCs w:val="28"/>
          <w:u w:val="single"/>
        </w:rPr>
      </w:pPr>
    </w:p>
    <w:p w:rsidR="000B440C" w:rsidRPr="000B440C" w:rsidRDefault="000B440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8B7D07" w:rsidRPr="007728D3" w:rsidRDefault="001C1FD2" w:rsidP="008B7D07">
      <w:pPr>
        <w:tabs>
          <w:tab w:val="left" w:pos="-142"/>
          <w:tab w:val="left" w:pos="0"/>
        </w:tabs>
        <w:jc w:val="both"/>
        <w:rPr>
          <w:rFonts w:eastAsia="Arial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B7D07" w:rsidRPr="007728D3">
        <w:rPr>
          <w:rFonts w:eastAsia="Arial"/>
          <w:b/>
          <w:sz w:val="28"/>
          <w:szCs w:val="28"/>
        </w:rPr>
        <w:t>1.4.Описание существующих</w:t>
      </w:r>
      <w:r w:rsidR="008B7D07">
        <w:rPr>
          <w:rFonts w:eastAsia="Arial"/>
          <w:b/>
          <w:sz w:val="28"/>
          <w:szCs w:val="28"/>
        </w:rPr>
        <w:t xml:space="preserve"> </w:t>
      </w:r>
      <w:r w:rsidR="008B7D07" w:rsidRPr="007728D3">
        <w:rPr>
          <w:rFonts w:eastAsia="Arial"/>
          <w:b/>
          <w:sz w:val="28"/>
          <w:szCs w:val="28"/>
        </w:rPr>
        <w:t>технических и технологических проблем.</w:t>
      </w:r>
    </w:p>
    <w:p w:rsidR="00EE037E" w:rsidRDefault="008B7D07" w:rsidP="00F24631">
      <w:pPr>
        <w:jc w:val="both"/>
        <w:rPr>
          <w:color w:val="000000"/>
          <w:sz w:val="28"/>
          <w:szCs w:val="28"/>
        </w:rPr>
      </w:pPr>
      <w:r w:rsidRPr="008B7D07">
        <w:rPr>
          <w:b/>
          <w:color w:val="4A5562"/>
          <w:sz w:val="28"/>
          <w:szCs w:val="28"/>
        </w:rPr>
        <w:t xml:space="preserve"> </w:t>
      </w:r>
    </w:p>
    <w:p w:rsidR="00F24631" w:rsidRDefault="00F24631" w:rsidP="006E1FDA">
      <w:pPr>
        <w:jc w:val="both"/>
        <w:rPr>
          <w:sz w:val="28"/>
          <w:szCs w:val="28"/>
        </w:rPr>
      </w:pPr>
      <w:r w:rsidRPr="00F24631">
        <w:rPr>
          <w:sz w:val="28"/>
          <w:szCs w:val="28"/>
        </w:rPr>
        <w:t xml:space="preserve">     Водоснабжение</w:t>
      </w:r>
      <w:r w:rsidR="006E1FDA">
        <w:rPr>
          <w:sz w:val="28"/>
          <w:szCs w:val="28"/>
        </w:rPr>
        <w:t>,</w:t>
      </w:r>
      <w:r w:rsidRPr="00F24631">
        <w:rPr>
          <w:sz w:val="28"/>
          <w:szCs w:val="28"/>
        </w:rPr>
        <w:t xml:space="preserve"> как отрасль играет огромную роль в обеспечении жизнедеятельности </w:t>
      </w:r>
      <w:r w:rsidR="009E2618">
        <w:rPr>
          <w:sz w:val="28"/>
          <w:szCs w:val="28"/>
        </w:rPr>
        <w:t xml:space="preserve">городского </w:t>
      </w:r>
      <w:r w:rsidRPr="00F24631">
        <w:rPr>
          <w:sz w:val="28"/>
          <w:szCs w:val="28"/>
        </w:rPr>
        <w:t xml:space="preserve">поселения и требует целенаправленных мероприятий по развитию надежной системы хозяйственно-питьевого водоснабжения.  </w:t>
      </w:r>
    </w:p>
    <w:p w:rsidR="00EF2C07" w:rsidRDefault="00EF2C07" w:rsidP="006E1FDA">
      <w:pPr>
        <w:jc w:val="both"/>
        <w:rPr>
          <w:sz w:val="28"/>
          <w:szCs w:val="28"/>
        </w:rPr>
      </w:pPr>
      <w:r w:rsidRPr="00EF2C07">
        <w:rPr>
          <w:sz w:val="28"/>
          <w:szCs w:val="28"/>
        </w:rPr>
        <w:t xml:space="preserve">В целом состояние системы водоснабжения в посёлке </w:t>
      </w:r>
      <w:r>
        <w:rPr>
          <w:sz w:val="28"/>
          <w:szCs w:val="28"/>
        </w:rPr>
        <w:t xml:space="preserve">Наушки </w:t>
      </w:r>
      <w:r w:rsidRPr="00EF2C07">
        <w:rPr>
          <w:sz w:val="28"/>
          <w:szCs w:val="28"/>
        </w:rPr>
        <w:t xml:space="preserve"> вполне приемлемо и значительно лучше, чем в среднем по Бурятии и в соседних регионах. Потери воды в водопроводных сетях составляют около 1</w:t>
      </w:r>
      <w:r>
        <w:rPr>
          <w:sz w:val="28"/>
          <w:szCs w:val="28"/>
        </w:rPr>
        <w:t>,3</w:t>
      </w:r>
      <w:r w:rsidRPr="00EF2C07">
        <w:rPr>
          <w:sz w:val="28"/>
          <w:szCs w:val="28"/>
        </w:rPr>
        <w:t xml:space="preserve">%: при среднесуточном потреблении в 260 куб. </w:t>
      </w:r>
      <w:proofErr w:type="gramStart"/>
      <w:r w:rsidRPr="00EF2C07">
        <w:rPr>
          <w:sz w:val="28"/>
          <w:szCs w:val="28"/>
        </w:rPr>
        <w:t>м</w:t>
      </w:r>
      <w:proofErr w:type="gramEnd"/>
      <w:r w:rsidRPr="00EF2C07">
        <w:rPr>
          <w:sz w:val="28"/>
          <w:szCs w:val="28"/>
        </w:rPr>
        <w:t xml:space="preserve"> объём воды, в среднем поднимаемой из скважин за сутки, составляет 2</w:t>
      </w:r>
      <w:r>
        <w:rPr>
          <w:sz w:val="28"/>
          <w:szCs w:val="28"/>
        </w:rPr>
        <w:t>6</w:t>
      </w:r>
      <w:r w:rsidRPr="00EF2C07">
        <w:rPr>
          <w:sz w:val="28"/>
          <w:szCs w:val="28"/>
        </w:rPr>
        <w:t>0 куб. м.</w:t>
      </w:r>
    </w:p>
    <w:p w:rsidR="00DC4CBD" w:rsidRDefault="00DC4CBD" w:rsidP="006E1FDA">
      <w:pPr>
        <w:spacing w:before="100" w:beforeAutospacing="1" w:after="100" w:afterAutospacing="1"/>
        <w:jc w:val="both"/>
        <w:rPr>
          <w:sz w:val="28"/>
          <w:szCs w:val="28"/>
        </w:rPr>
      </w:pPr>
      <w:r w:rsidRPr="00DC4CBD">
        <w:rPr>
          <w:sz w:val="28"/>
          <w:szCs w:val="28"/>
        </w:rPr>
        <w:t xml:space="preserve">    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  <w:r w:rsidRPr="00DC4CBD">
        <w:rPr>
          <w:sz w:val="28"/>
          <w:szCs w:val="28"/>
        </w:rPr>
        <w:br/>
      </w:r>
    </w:p>
    <w:p w:rsidR="00DC4CBD" w:rsidRDefault="00DC4CBD" w:rsidP="00DC4CBD">
      <w:pPr>
        <w:spacing w:before="100" w:beforeAutospacing="1" w:after="100" w:afterAutospacing="1"/>
        <w:rPr>
          <w:sz w:val="28"/>
          <w:szCs w:val="28"/>
        </w:rPr>
      </w:pPr>
      <w:r w:rsidRPr="00DC4CBD">
        <w:rPr>
          <w:sz w:val="28"/>
          <w:szCs w:val="28"/>
        </w:rPr>
        <w:t xml:space="preserve">    Для нормальной работы системы водоснабжения</w:t>
      </w:r>
      <w:proofErr w:type="gramStart"/>
      <w:r w:rsidRPr="00DC4CB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DC4CBD" w:rsidRPr="00DC4CBD" w:rsidRDefault="00DC4CBD" w:rsidP="00DC4CBD">
      <w:pPr>
        <w:spacing w:before="100" w:beforeAutospacing="1" w:after="100" w:afterAutospacing="1"/>
        <w:rPr>
          <w:b/>
          <w:sz w:val="28"/>
          <w:szCs w:val="28"/>
        </w:rPr>
      </w:pPr>
      <w:r w:rsidRPr="00DC4CBD">
        <w:rPr>
          <w:sz w:val="28"/>
          <w:szCs w:val="28"/>
        </w:rPr>
        <w:t>-  строительство сетей центрального водоснабжения;</w:t>
      </w:r>
      <w:r w:rsidRPr="00DC4CBD">
        <w:rPr>
          <w:sz w:val="28"/>
          <w:szCs w:val="28"/>
        </w:rPr>
        <w:br/>
        <w:t>- переложить изношенные сети, сети недостаточного диаметра и новые, обеспечив подключение всей жилой застройки с установкой индивидуальных узлов учета  воды;</w:t>
      </w:r>
      <w:r w:rsidRPr="00DC4CBD">
        <w:rPr>
          <w:sz w:val="28"/>
          <w:szCs w:val="28"/>
        </w:rPr>
        <w:br/>
      </w:r>
      <w:r w:rsidRPr="00DC4CBD">
        <w:rPr>
          <w:sz w:val="28"/>
          <w:szCs w:val="28"/>
        </w:rPr>
        <w:lastRenderedPageBreak/>
        <w:t>- приведение в нормативное состояние водопроводных колодцев</w:t>
      </w:r>
      <w:proofErr w:type="gramStart"/>
      <w:r w:rsidRPr="00DC4CBD">
        <w:rPr>
          <w:sz w:val="28"/>
          <w:szCs w:val="28"/>
        </w:rPr>
        <w:t xml:space="preserve"> ;</w:t>
      </w:r>
      <w:proofErr w:type="gramEnd"/>
      <w:r w:rsidRPr="00DC4CBD">
        <w:rPr>
          <w:sz w:val="28"/>
          <w:szCs w:val="28"/>
        </w:rPr>
        <w:br/>
        <w:t>- проведение ревизии и замены в случаи неисправности водопроводных задвижек;</w:t>
      </w:r>
      <w:r w:rsidRPr="00DC4CBD">
        <w:rPr>
          <w:sz w:val="28"/>
          <w:szCs w:val="28"/>
        </w:rPr>
        <w:br/>
        <w:t>- проведение ревизии и ремонта пожарных гидрантов.</w:t>
      </w:r>
      <w:r w:rsidRPr="00DC4CBD">
        <w:rPr>
          <w:sz w:val="28"/>
          <w:szCs w:val="28"/>
        </w:rPr>
        <w:br/>
      </w:r>
    </w:p>
    <w:p w:rsidR="00250836" w:rsidRDefault="00250836" w:rsidP="007728D3">
      <w:pPr>
        <w:tabs>
          <w:tab w:val="left" w:pos="-142"/>
          <w:tab w:val="left" w:pos="0"/>
        </w:tabs>
        <w:jc w:val="center"/>
        <w:rPr>
          <w:rFonts w:eastAsia="Arial"/>
          <w:sz w:val="28"/>
          <w:szCs w:val="28"/>
        </w:rPr>
      </w:pPr>
    </w:p>
    <w:p w:rsidR="006C59CA" w:rsidRPr="005B33DB" w:rsidRDefault="006C59CA" w:rsidP="007728D3">
      <w:pPr>
        <w:tabs>
          <w:tab w:val="left" w:pos="-142"/>
          <w:tab w:val="left" w:pos="0"/>
        </w:tabs>
        <w:jc w:val="both"/>
        <w:rPr>
          <w:color w:val="292929"/>
          <w:sz w:val="28"/>
          <w:szCs w:val="28"/>
        </w:rPr>
      </w:pPr>
    </w:p>
    <w:p w:rsidR="00040235" w:rsidRPr="00DC4CBD" w:rsidRDefault="00DC4CBD" w:rsidP="00DC4CBD">
      <w:pPr>
        <w:tabs>
          <w:tab w:val="left" w:pos="-142"/>
          <w:tab w:val="left" w:pos="0"/>
        </w:tabs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1.5.</w:t>
      </w:r>
      <w:r w:rsidR="00040235" w:rsidRPr="00DC4CBD">
        <w:rPr>
          <w:b/>
          <w:color w:val="000000"/>
          <w:sz w:val="28"/>
          <w:szCs w:val="28"/>
          <w:u w:val="single"/>
        </w:rPr>
        <w:t>Перечень лиц,</w:t>
      </w:r>
      <w:r w:rsidR="00915ABF" w:rsidRPr="00DC4CBD">
        <w:rPr>
          <w:b/>
          <w:color w:val="000000"/>
          <w:sz w:val="28"/>
          <w:szCs w:val="28"/>
          <w:u w:val="single"/>
        </w:rPr>
        <w:t xml:space="preserve"> </w:t>
      </w:r>
      <w:r w:rsidR="00040235" w:rsidRPr="00DC4CBD">
        <w:rPr>
          <w:b/>
          <w:color w:val="000000"/>
          <w:sz w:val="28"/>
          <w:szCs w:val="28"/>
          <w:u w:val="single"/>
        </w:rPr>
        <w:t>владеющих на праве собственности</w:t>
      </w:r>
      <w:r w:rsidR="00915ABF" w:rsidRPr="00DC4CBD">
        <w:rPr>
          <w:b/>
          <w:color w:val="000000"/>
          <w:sz w:val="28"/>
          <w:szCs w:val="28"/>
          <w:u w:val="single"/>
        </w:rPr>
        <w:t xml:space="preserve"> объектами водоснабжения</w:t>
      </w:r>
      <w:r w:rsidR="00040235" w:rsidRPr="00DC4CBD">
        <w:rPr>
          <w:b/>
          <w:color w:val="000000"/>
          <w:sz w:val="28"/>
          <w:szCs w:val="28"/>
          <w:u w:val="single"/>
        </w:rPr>
        <w:t>:</w:t>
      </w:r>
    </w:p>
    <w:p w:rsidR="00E50452" w:rsidRPr="00DC4CBD" w:rsidRDefault="00E50452" w:rsidP="00DC4CBD">
      <w:pPr>
        <w:tabs>
          <w:tab w:val="left" w:pos="-142"/>
          <w:tab w:val="left" w:pos="0"/>
        </w:tabs>
        <w:jc w:val="both"/>
        <w:rPr>
          <w:b/>
          <w:color w:val="000000"/>
          <w:sz w:val="28"/>
          <w:szCs w:val="28"/>
          <w:u w:val="single"/>
        </w:rPr>
      </w:pPr>
    </w:p>
    <w:p w:rsidR="002B49BF" w:rsidRDefault="00DC4CBD" w:rsidP="002B49BF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 w:rsidRPr="00DC4CBD">
        <w:rPr>
          <w:sz w:val="28"/>
          <w:szCs w:val="28"/>
        </w:rPr>
        <w:t>Собственником</w:t>
      </w:r>
      <w:r>
        <w:rPr>
          <w:sz w:val="28"/>
          <w:szCs w:val="28"/>
        </w:rPr>
        <w:t>,</w:t>
      </w:r>
      <w:r w:rsidRPr="00DC4CBD">
        <w:rPr>
          <w:sz w:val="28"/>
          <w:szCs w:val="28"/>
        </w:rPr>
        <w:t xml:space="preserve"> как водозаборного узла, так и системы водопровода является</w:t>
      </w:r>
      <w:r w:rsidRPr="00E41F0B">
        <w:t xml:space="preserve"> </w:t>
      </w:r>
      <w:r w:rsidR="00323159">
        <w:t>-</w:t>
      </w:r>
      <w:r w:rsidR="002B49BF">
        <w:t xml:space="preserve"> </w:t>
      </w:r>
      <w:r>
        <w:t>А</w:t>
      </w:r>
      <w:r w:rsidR="00040235" w:rsidRPr="005B33DB">
        <w:rPr>
          <w:color w:val="000000"/>
          <w:sz w:val="28"/>
          <w:szCs w:val="28"/>
        </w:rPr>
        <w:t xml:space="preserve">дминистрация Муниципальное образование «Наушкинское», которая </w:t>
      </w:r>
      <w:r>
        <w:rPr>
          <w:color w:val="000000"/>
          <w:sz w:val="28"/>
          <w:szCs w:val="28"/>
        </w:rPr>
        <w:t>по результату проведенного конкурса,</w:t>
      </w:r>
      <w:r w:rsidR="002B49BF">
        <w:rPr>
          <w:color w:val="000000"/>
          <w:sz w:val="28"/>
          <w:szCs w:val="28"/>
        </w:rPr>
        <w:t xml:space="preserve"> </w:t>
      </w:r>
      <w:r w:rsidR="00040235" w:rsidRPr="005B33DB">
        <w:rPr>
          <w:color w:val="000000"/>
          <w:sz w:val="28"/>
          <w:szCs w:val="28"/>
        </w:rPr>
        <w:t>передала на длительное (5 лет) пользование основные средства котельного,</w:t>
      </w:r>
      <w:r w:rsidR="002B49BF">
        <w:rPr>
          <w:color w:val="000000"/>
          <w:sz w:val="28"/>
          <w:szCs w:val="28"/>
        </w:rPr>
        <w:t xml:space="preserve"> </w:t>
      </w:r>
      <w:proofErr w:type="spellStart"/>
      <w:r w:rsidR="00040235" w:rsidRPr="005B33DB">
        <w:rPr>
          <w:color w:val="000000"/>
          <w:sz w:val="28"/>
          <w:szCs w:val="28"/>
        </w:rPr>
        <w:t>водоснабжающего</w:t>
      </w:r>
      <w:proofErr w:type="spellEnd"/>
      <w:r w:rsidR="00040235" w:rsidRPr="005B33DB">
        <w:rPr>
          <w:color w:val="000000"/>
          <w:sz w:val="28"/>
          <w:szCs w:val="28"/>
        </w:rPr>
        <w:t xml:space="preserve"> оборудования для предоставления услуг по теплоснабжению,</w:t>
      </w:r>
      <w:r w:rsidR="00040235">
        <w:rPr>
          <w:color w:val="000000"/>
          <w:sz w:val="28"/>
          <w:szCs w:val="28"/>
        </w:rPr>
        <w:t xml:space="preserve"> </w:t>
      </w:r>
      <w:r w:rsidR="00040235" w:rsidRPr="005B33DB">
        <w:rPr>
          <w:color w:val="000000"/>
          <w:sz w:val="28"/>
          <w:szCs w:val="28"/>
        </w:rPr>
        <w:t>водоснабжению,</w:t>
      </w:r>
      <w:r w:rsidR="00040235">
        <w:rPr>
          <w:color w:val="000000"/>
          <w:sz w:val="28"/>
          <w:szCs w:val="28"/>
        </w:rPr>
        <w:t xml:space="preserve"> </w:t>
      </w:r>
      <w:r w:rsidR="00040235" w:rsidRPr="005B33DB">
        <w:rPr>
          <w:color w:val="000000"/>
          <w:sz w:val="28"/>
          <w:szCs w:val="28"/>
        </w:rPr>
        <w:t>водоотведению,</w:t>
      </w:r>
      <w:r w:rsidR="00040235">
        <w:rPr>
          <w:color w:val="000000"/>
          <w:sz w:val="28"/>
          <w:szCs w:val="28"/>
        </w:rPr>
        <w:t xml:space="preserve"> </w:t>
      </w:r>
      <w:r w:rsidR="00040235" w:rsidRPr="005B33DB">
        <w:rPr>
          <w:color w:val="000000"/>
          <w:sz w:val="28"/>
          <w:szCs w:val="28"/>
        </w:rPr>
        <w:t xml:space="preserve">вывоз </w:t>
      </w:r>
      <w:proofErr w:type="spellStart"/>
      <w:r w:rsidR="00040235" w:rsidRPr="005B33DB">
        <w:rPr>
          <w:color w:val="000000"/>
          <w:sz w:val="28"/>
          <w:szCs w:val="28"/>
        </w:rPr>
        <w:t>ЖБО</w:t>
      </w:r>
      <w:proofErr w:type="gramStart"/>
      <w:r w:rsidR="002B49BF">
        <w:rPr>
          <w:color w:val="000000"/>
          <w:sz w:val="28"/>
          <w:szCs w:val="28"/>
        </w:rPr>
        <w:t>,н</w:t>
      </w:r>
      <w:proofErr w:type="gramEnd"/>
      <w:r w:rsidR="00040235" w:rsidRPr="005B33DB">
        <w:rPr>
          <w:color w:val="000000"/>
          <w:sz w:val="28"/>
          <w:szCs w:val="28"/>
        </w:rPr>
        <w:t>аселению</w:t>
      </w:r>
      <w:proofErr w:type="spellEnd"/>
      <w:r w:rsidR="002B49BF">
        <w:rPr>
          <w:color w:val="000000"/>
          <w:sz w:val="28"/>
          <w:szCs w:val="28"/>
        </w:rPr>
        <w:t xml:space="preserve"> поселка Наушки</w:t>
      </w:r>
      <w:r w:rsidR="00040235" w:rsidRPr="005B33DB">
        <w:rPr>
          <w:color w:val="000000"/>
          <w:sz w:val="28"/>
          <w:szCs w:val="28"/>
        </w:rPr>
        <w:t>,</w:t>
      </w:r>
      <w:r w:rsidR="00040235">
        <w:rPr>
          <w:color w:val="000000"/>
          <w:sz w:val="28"/>
          <w:szCs w:val="28"/>
        </w:rPr>
        <w:t xml:space="preserve"> </w:t>
      </w:r>
      <w:r w:rsidR="00040235" w:rsidRPr="005B33DB">
        <w:rPr>
          <w:color w:val="000000"/>
          <w:sz w:val="28"/>
          <w:szCs w:val="28"/>
        </w:rPr>
        <w:t>организациям,</w:t>
      </w:r>
      <w:r w:rsidR="00040235">
        <w:rPr>
          <w:color w:val="000000"/>
          <w:sz w:val="28"/>
          <w:szCs w:val="28"/>
        </w:rPr>
        <w:t xml:space="preserve"> </w:t>
      </w:r>
      <w:r w:rsidR="00040235" w:rsidRPr="005B33DB">
        <w:rPr>
          <w:color w:val="000000"/>
          <w:sz w:val="28"/>
          <w:szCs w:val="28"/>
        </w:rPr>
        <w:t>учреждениям и юридическим лицам</w:t>
      </w:r>
      <w:r w:rsidR="002B49BF">
        <w:rPr>
          <w:color w:val="000000"/>
          <w:sz w:val="28"/>
          <w:szCs w:val="28"/>
        </w:rPr>
        <w:t xml:space="preserve"> ООО </w:t>
      </w:r>
      <w:r w:rsidR="002B49BF" w:rsidRPr="005B33DB">
        <w:rPr>
          <w:color w:val="000000"/>
          <w:sz w:val="28"/>
          <w:szCs w:val="28"/>
        </w:rPr>
        <w:t>«</w:t>
      </w:r>
      <w:proofErr w:type="spellStart"/>
      <w:r w:rsidR="002B49BF" w:rsidRPr="005B33DB">
        <w:rPr>
          <w:color w:val="000000"/>
          <w:sz w:val="28"/>
          <w:szCs w:val="28"/>
        </w:rPr>
        <w:t>Наушкинская</w:t>
      </w:r>
      <w:proofErr w:type="spellEnd"/>
      <w:r w:rsidR="002B49BF" w:rsidRPr="005B33DB">
        <w:rPr>
          <w:color w:val="000000"/>
          <w:sz w:val="28"/>
          <w:szCs w:val="28"/>
        </w:rPr>
        <w:t xml:space="preserve"> </w:t>
      </w:r>
      <w:proofErr w:type="spellStart"/>
      <w:r w:rsidR="002B49BF" w:rsidRPr="005B33DB">
        <w:rPr>
          <w:color w:val="000000"/>
          <w:sz w:val="28"/>
          <w:szCs w:val="28"/>
        </w:rPr>
        <w:t>энергосбытовая</w:t>
      </w:r>
      <w:proofErr w:type="spellEnd"/>
      <w:r w:rsidR="002B49BF" w:rsidRPr="005B33DB">
        <w:rPr>
          <w:color w:val="000000"/>
          <w:sz w:val="28"/>
          <w:szCs w:val="28"/>
        </w:rPr>
        <w:t xml:space="preserve"> компания</w:t>
      </w:r>
    </w:p>
    <w:p w:rsidR="002B49BF" w:rsidRPr="005B33DB" w:rsidRDefault="002B49BF" w:rsidP="002B49BF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 w:rsidRPr="002B4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5B33DB">
        <w:rPr>
          <w:color w:val="000000"/>
          <w:sz w:val="28"/>
          <w:szCs w:val="28"/>
        </w:rPr>
        <w:t>ООО «</w:t>
      </w:r>
      <w:proofErr w:type="spellStart"/>
      <w:r w:rsidRPr="005B33DB">
        <w:rPr>
          <w:color w:val="000000"/>
          <w:sz w:val="28"/>
          <w:szCs w:val="28"/>
        </w:rPr>
        <w:t>Наушкинская</w:t>
      </w:r>
      <w:proofErr w:type="spellEnd"/>
      <w:r w:rsidRPr="005B33DB">
        <w:rPr>
          <w:color w:val="000000"/>
          <w:sz w:val="28"/>
          <w:szCs w:val="28"/>
        </w:rPr>
        <w:t xml:space="preserve"> </w:t>
      </w:r>
      <w:proofErr w:type="spellStart"/>
      <w:r w:rsidRPr="005B33DB">
        <w:rPr>
          <w:color w:val="000000"/>
          <w:sz w:val="28"/>
          <w:szCs w:val="28"/>
        </w:rPr>
        <w:t>энергосбытовая</w:t>
      </w:r>
      <w:proofErr w:type="spellEnd"/>
      <w:r w:rsidRPr="005B33DB">
        <w:rPr>
          <w:color w:val="000000"/>
          <w:sz w:val="28"/>
          <w:szCs w:val="28"/>
        </w:rPr>
        <w:t xml:space="preserve"> компания» на основании договора аренды </w:t>
      </w:r>
      <w:r>
        <w:rPr>
          <w:color w:val="000000"/>
          <w:sz w:val="28"/>
          <w:szCs w:val="28"/>
        </w:rPr>
        <w:t xml:space="preserve">за </w:t>
      </w:r>
      <w:r w:rsidRPr="005B33DB">
        <w:rPr>
          <w:color w:val="000000"/>
          <w:sz w:val="28"/>
          <w:szCs w:val="28"/>
        </w:rPr>
        <w:t>№01 от 12.07.2012г.</w:t>
      </w:r>
      <w:r>
        <w:rPr>
          <w:color w:val="000000"/>
          <w:sz w:val="28"/>
          <w:szCs w:val="28"/>
        </w:rPr>
        <w:t xml:space="preserve"> предоставляет выше перечисленные услуги.</w:t>
      </w:r>
    </w:p>
    <w:p w:rsidR="00040235" w:rsidRPr="005B33DB" w:rsidRDefault="00040235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</w:p>
    <w:p w:rsidR="00940953" w:rsidRPr="005B33DB" w:rsidRDefault="00940953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940953" w:rsidRPr="005B33DB" w:rsidRDefault="00940953" w:rsidP="007728D3">
      <w:pPr>
        <w:tabs>
          <w:tab w:val="left" w:pos="-142"/>
          <w:tab w:val="left" w:pos="0"/>
        </w:tabs>
        <w:jc w:val="center"/>
        <w:rPr>
          <w:sz w:val="28"/>
          <w:szCs w:val="28"/>
        </w:rPr>
      </w:pPr>
    </w:p>
    <w:p w:rsidR="00940953" w:rsidRPr="005B33DB" w:rsidRDefault="00940953" w:rsidP="007728D3">
      <w:pPr>
        <w:shd w:val="clear" w:color="auto" w:fill="FFFFFF"/>
        <w:tabs>
          <w:tab w:val="left" w:pos="-142"/>
          <w:tab w:val="left" w:pos="0"/>
        </w:tabs>
        <w:ind w:right="38"/>
        <w:jc w:val="both"/>
        <w:rPr>
          <w:sz w:val="28"/>
          <w:szCs w:val="28"/>
        </w:rPr>
      </w:pPr>
      <w:r w:rsidRPr="005B33DB">
        <w:rPr>
          <w:sz w:val="28"/>
          <w:szCs w:val="28"/>
        </w:rPr>
        <w:t xml:space="preserve">     </w:t>
      </w:r>
    </w:p>
    <w:p w:rsidR="00940953" w:rsidRPr="005B33DB" w:rsidRDefault="00940953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4E659C" w:rsidRPr="005B33DB" w:rsidRDefault="00940953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 w:rsidRPr="005B33DB">
        <w:rPr>
          <w:sz w:val="28"/>
          <w:szCs w:val="28"/>
        </w:rPr>
        <w:tab/>
      </w:r>
    </w:p>
    <w:p w:rsidR="004E659C" w:rsidRPr="00320CF1" w:rsidRDefault="00DC4CBD" w:rsidP="00DC4CBD">
      <w:pPr>
        <w:pStyle w:val="af3"/>
        <w:tabs>
          <w:tab w:val="left" w:pos="-142"/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</w:t>
      </w:r>
      <w:r w:rsidR="004E659C" w:rsidRPr="00320CF1">
        <w:rPr>
          <w:b/>
          <w:sz w:val="28"/>
          <w:szCs w:val="28"/>
        </w:rPr>
        <w:t>Направления развития централизованных систем водоснабжения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4E659C" w:rsidRDefault="00DC4CBD" w:rsidP="007728D3">
      <w:pPr>
        <w:tabs>
          <w:tab w:val="left" w:pos="-142"/>
          <w:tab w:val="left" w:pos="0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4E659C" w:rsidRPr="005B33DB">
        <w:rPr>
          <w:sz w:val="28"/>
          <w:szCs w:val="28"/>
        </w:rPr>
        <w:t xml:space="preserve">Основные  </w:t>
      </w:r>
      <w:r w:rsidR="009E2618">
        <w:rPr>
          <w:sz w:val="28"/>
          <w:szCs w:val="28"/>
        </w:rPr>
        <w:t>направления, принципы, целевые показатели развития централизованных систем водоснабжения</w:t>
      </w:r>
      <w:r w:rsidR="004E659C" w:rsidRPr="005B33DB">
        <w:rPr>
          <w:sz w:val="28"/>
          <w:szCs w:val="28"/>
        </w:rPr>
        <w:t>:</w:t>
      </w:r>
    </w:p>
    <w:p w:rsidR="00915ABF" w:rsidRPr="00320CF1" w:rsidRDefault="009E2618" w:rsidP="007728D3">
      <w:pPr>
        <w:tabs>
          <w:tab w:val="left" w:pos="-142"/>
          <w:tab w:val="left" w:pos="0"/>
        </w:tabs>
        <w:spacing w:before="240" w:line="276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Основные направления и принципы с</w:t>
      </w:r>
      <w:r w:rsidR="00915ABF" w:rsidRPr="00320CF1">
        <w:rPr>
          <w:rFonts w:eastAsia="Arial" w:cs="Arial"/>
          <w:sz w:val="28"/>
          <w:szCs w:val="28"/>
        </w:rPr>
        <w:t>хем</w:t>
      </w:r>
      <w:r>
        <w:rPr>
          <w:rFonts w:eastAsia="Arial" w:cs="Arial"/>
          <w:sz w:val="28"/>
          <w:szCs w:val="28"/>
        </w:rPr>
        <w:t>ы</w:t>
      </w:r>
      <w:r w:rsidR="00915ABF" w:rsidRPr="00320CF1">
        <w:rPr>
          <w:rFonts w:eastAsia="Arial" w:cs="Arial"/>
          <w:sz w:val="28"/>
          <w:szCs w:val="28"/>
        </w:rPr>
        <w:t xml:space="preserve"> водоснабжения разработан</w:t>
      </w:r>
      <w:r>
        <w:rPr>
          <w:rFonts w:eastAsia="Arial" w:cs="Arial"/>
          <w:sz w:val="28"/>
          <w:szCs w:val="28"/>
        </w:rPr>
        <w:t>ы</w:t>
      </w:r>
      <w:r w:rsidR="00915ABF" w:rsidRPr="00320CF1">
        <w:rPr>
          <w:rFonts w:eastAsia="Arial" w:cs="Arial"/>
          <w:sz w:val="28"/>
          <w:szCs w:val="28"/>
        </w:rPr>
        <w:t xml:space="preserve"> в целях </w:t>
      </w:r>
      <w:proofErr w:type="gramStart"/>
      <w:r w:rsidR="00915ABF" w:rsidRPr="00320CF1">
        <w:rPr>
          <w:rFonts w:eastAsia="Arial" w:cs="Arial"/>
          <w:sz w:val="28"/>
          <w:szCs w:val="28"/>
        </w:rPr>
        <w:t>определения долгосрочной перспективы развития системы водоснабжения</w:t>
      </w:r>
      <w:proofErr w:type="gramEnd"/>
      <w:r w:rsidR="00915ABF" w:rsidRPr="00320CF1">
        <w:rPr>
          <w:rFonts w:eastAsia="Arial" w:cs="Arial"/>
          <w:sz w:val="28"/>
          <w:szCs w:val="28"/>
        </w:rPr>
        <w:t xml:space="preserve"> поселения, обеспечения надежного</w:t>
      </w:r>
      <w:bookmarkStart w:id="0" w:name="YANDEX_248"/>
      <w:bookmarkEnd w:id="0"/>
      <w:r>
        <w:rPr>
          <w:rFonts w:eastAsia="Arial" w:cs="Arial"/>
          <w:sz w:val="28"/>
          <w:szCs w:val="28"/>
        </w:rPr>
        <w:t xml:space="preserve"> водоснабжения, </w:t>
      </w:r>
      <w:r w:rsidR="00915ABF" w:rsidRPr="00320CF1">
        <w:rPr>
          <w:rFonts w:eastAsia="Arial" w:cs="Arial"/>
          <w:sz w:val="28"/>
          <w:szCs w:val="28"/>
        </w:rPr>
        <w:t>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внедрения энергосберегающих технологий.</w:t>
      </w:r>
      <w:r w:rsidR="006E1FDA">
        <w:rPr>
          <w:rFonts w:eastAsia="Arial" w:cs="Arial"/>
          <w:sz w:val="28"/>
          <w:szCs w:val="28"/>
        </w:rPr>
        <w:t xml:space="preserve"> </w:t>
      </w:r>
      <w:proofErr w:type="gramStart"/>
      <w:r w:rsidR="00E50452">
        <w:rPr>
          <w:rFonts w:eastAsia="Arial" w:cs="Arial"/>
          <w:sz w:val="28"/>
          <w:szCs w:val="28"/>
        </w:rPr>
        <w:t>П</w:t>
      </w:r>
      <w:r w:rsidR="00915ABF" w:rsidRPr="00320CF1">
        <w:rPr>
          <w:rFonts w:eastAsia="Arial" w:cs="Arial"/>
          <w:sz w:val="28"/>
          <w:szCs w:val="28"/>
        </w:rPr>
        <w:t xml:space="preserve">редусматривает обеспечение услугами водоснабжения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ВКХ, улучшения экологической обстановки. </w:t>
      </w:r>
      <w:proofErr w:type="gramEnd"/>
    </w:p>
    <w:p w:rsidR="00320CF1" w:rsidRDefault="00320CF1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D937DB" w:rsidRDefault="009E2618" w:rsidP="00D937DB">
      <w:pPr>
        <w:tabs>
          <w:tab w:val="left" w:pos="-142"/>
          <w:tab w:val="left" w:pos="0"/>
        </w:tabs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 развития централизованных систем водоснабжения </w:t>
      </w:r>
      <w:r w:rsidR="00D937DB">
        <w:rPr>
          <w:sz w:val="28"/>
          <w:szCs w:val="28"/>
        </w:rPr>
        <w:t>разделены на 3 этапа:</w:t>
      </w:r>
    </w:p>
    <w:p w:rsidR="004E659C" w:rsidRPr="005B33DB" w:rsidRDefault="004E659C" w:rsidP="00D937DB">
      <w:pPr>
        <w:tabs>
          <w:tab w:val="left" w:pos="-142"/>
          <w:tab w:val="left" w:pos="0"/>
        </w:tabs>
        <w:autoSpaceDN w:val="0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5B33DB">
        <w:rPr>
          <w:sz w:val="28"/>
          <w:szCs w:val="28"/>
        </w:rPr>
        <w:t>На 1 этапе (2013-201</w:t>
      </w:r>
      <w:r w:rsidR="00923D1F" w:rsidRPr="00923D1F">
        <w:rPr>
          <w:sz w:val="28"/>
          <w:szCs w:val="28"/>
        </w:rPr>
        <w:t>4</w:t>
      </w:r>
      <w:r w:rsidRPr="005B33DB">
        <w:rPr>
          <w:sz w:val="28"/>
          <w:szCs w:val="28"/>
        </w:rPr>
        <w:t>г.г.) планируется переоборудование имеющихся площадей в размере 1,0 тыс.кв.м., в основном под создание предприятий торговли, социально-бытового обслуживания, а также  строительство  жилого фонда в размере 1,0 тыс.кв.м.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 xml:space="preserve">Прирост на 1 этапе будет осуществляться за счёт </w:t>
      </w:r>
      <w:r w:rsidR="00055440" w:rsidRPr="005B33DB">
        <w:rPr>
          <w:sz w:val="28"/>
          <w:szCs w:val="28"/>
        </w:rPr>
        <w:t>строительства</w:t>
      </w:r>
      <w:r w:rsidRPr="005B33DB">
        <w:rPr>
          <w:sz w:val="28"/>
          <w:szCs w:val="28"/>
        </w:rPr>
        <w:t xml:space="preserve"> православной </w:t>
      </w:r>
      <w:r w:rsidR="00055440" w:rsidRPr="005B33DB">
        <w:rPr>
          <w:sz w:val="28"/>
          <w:szCs w:val="28"/>
        </w:rPr>
        <w:t>церкви</w:t>
      </w:r>
      <w:r w:rsidRPr="005B33DB">
        <w:rPr>
          <w:sz w:val="28"/>
          <w:szCs w:val="28"/>
        </w:rPr>
        <w:t>,</w:t>
      </w:r>
      <w:r w:rsidR="00055440" w:rsidRPr="005B33DB">
        <w:rPr>
          <w:sz w:val="28"/>
          <w:szCs w:val="28"/>
        </w:rPr>
        <w:t xml:space="preserve"> </w:t>
      </w:r>
      <w:r w:rsidRPr="005B33DB">
        <w:rPr>
          <w:sz w:val="28"/>
          <w:szCs w:val="28"/>
        </w:rPr>
        <w:t xml:space="preserve">строительства трёхэтажного </w:t>
      </w:r>
      <w:r w:rsidR="00055440" w:rsidRPr="005B33DB">
        <w:rPr>
          <w:sz w:val="28"/>
          <w:szCs w:val="28"/>
        </w:rPr>
        <w:t>жилого дома</w:t>
      </w:r>
      <w:r w:rsidRPr="005B33DB">
        <w:rPr>
          <w:sz w:val="28"/>
          <w:szCs w:val="28"/>
        </w:rPr>
        <w:t xml:space="preserve"> и частного жилищного строительства.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>На 2 этапе (201</w:t>
      </w:r>
      <w:r w:rsidR="00923D1F" w:rsidRPr="00923D1F">
        <w:rPr>
          <w:sz w:val="28"/>
          <w:szCs w:val="28"/>
        </w:rPr>
        <w:t>4</w:t>
      </w:r>
      <w:r w:rsidRPr="005B33DB">
        <w:rPr>
          <w:sz w:val="28"/>
          <w:szCs w:val="28"/>
        </w:rPr>
        <w:t>-20</w:t>
      </w:r>
      <w:r w:rsidR="00923D1F" w:rsidRPr="00923D1F">
        <w:rPr>
          <w:sz w:val="28"/>
          <w:szCs w:val="28"/>
        </w:rPr>
        <w:t>16</w:t>
      </w:r>
      <w:r w:rsidRPr="005B33DB">
        <w:rPr>
          <w:sz w:val="28"/>
          <w:szCs w:val="28"/>
        </w:rPr>
        <w:t xml:space="preserve">г.г.) переоборудование имеющихся площадей в объёме 1,0 тыс.кв.м. и строительство </w:t>
      </w:r>
      <w:r w:rsidR="00055440" w:rsidRPr="005B33DB">
        <w:rPr>
          <w:sz w:val="28"/>
          <w:szCs w:val="28"/>
        </w:rPr>
        <w:t>нового детского сада на 100мест.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>На 3 этапе (20</w:t>
      </w:r>
      <w:r w:rsidR="00923D1F" w:rsidRPr="00923D1F">
        <w:rPr>
          <w:sz w:val="28"/>
          <w:szCs w:val="28"/>
        </w:rPr>
        <w:t>1</w:t>
      </w:r>
      <w:r w:rsidRPr="005B33DB">
        <w:rPr>
          <w:sz w:val="28"/>
          <w:szCs w:val="28"/>
        </w:rPr>
        <w:t>3-2027г.г.) предусматривается строительство нового</w:t>
      </w:r>
      <w:r w:rsidR="00791D47" w:rsidRPr="005B33DB">
        <w:rPr>
          <w:sz w:val="28"/>
          <w:szCs w:val="28"/>
        </w:rPr>
        <w:t xml:space="preserve"> частного</w:t>
      </w:r>
      <w:r w:rsidRPr="005B33DB">
        <w:rPr>
          <w:sz w:val="28"/>
          <w:szCs w:val="28"/>
        </w:rPr>
        <w:t xml:space="preserve"> жилого фонда в объёме 2,0 тыс.кв.м. 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 xml:space="preserve"> Работа двух скважин обеспечи</w:t>
      </w:r>
      <w:r w:rsidR="000A5C80">
        <w:rPr>
          <w:sz w:val="28"/>
          <w:szCs w:val="28"/>
        </w:rPr>
        <w:t>ва</w:t>
      </w:r>
      <w:r w:rsidR="00F46085">
        <w:rPr>
          <w:sz w:val="28"/>
          <w:szCs w:val="28"/>
        </w:rPr>
        <w:t>е</w:t>
      </w:r>
      <w:r w:rsidRPr="005B33DB">
        <w:rPr>
          <w:sz w:val="28"/>
          <w:szCs w:val="28"/>
        </w:rPr>
        <w:t>т водой</w:t>
      </w:r>
      <w:r w:rsidR="00252AA7">
        <w:rPr>
          <w:sz w:val="28"/>
          <w:szCs w:val="28"/>
        </w:rPr>
        <w:t xml:space="preserve"> не </w:t>
      </w:r>
      <w:r w:rsidRPr="005B33DB">
        <w:rPr>
          <w:sz w:val="28"/>
          <w:szCs w:val="28"/>
        </w:rPr>
        <w:t xml:space="preserve"> в полном объеме. </w:t>
      </w:r>
      <w:r w:rsidR="00252AA7">
        <w:rPr>
          <w:sz w:val="28"/>
          <w:szCs w:val="28"/>
        </w:rPr>
        <w:t>Необходимо строительство водозаборной скважины и</w:t>
      </w:r>
      <w:r w:rsidRPr="005B33DB">
        <w:rPr>
          <w:sz w:val="28"/>
          <w:szCs w:val="28"/>
        </w:rPr>
        <w:t xml:space="preserve"> перекладка сетей водопровода с учетом изменения диаметров.</w:t>
      </w:r>
    </w:p>
    <w:p w:rsidR="00D937DB" w:rsidRDefault="00D937DB" w:rsidP="00D937DB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D937DB" w:rsidRPr="005B33DB" w:rsidRDefault="00D937DB" w:rsidP="00D937DB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2.2.Сценарии развития централизованных систем водоснабжения:</w:t>
      </w:r>
    </w:p>
    <w:p w:rsidR="00D937DB" w:rsidRPr="005B33DB" w:rsidRDefault="00D937DB" w:rsidP="00D937DB">
      <w:pPr>
        <w:numPr>
          <w:ilvl w:val="0"/>
          <w:numId w:val="4"/>
        </w:numPr>
        <w:tabs>
          <w:tab w:val="left" w:pos="-142"/>
          <w:tab w:val="left" w:pos="0"/>
          <w:tab w:val="num" w:pos="360"/>
        </w:tabs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5B33DB">
        <w:rPr>
          <w:sz w:val="28"/>
          <w:szCs w:val="28"/>
        </w:rPr>
        <w:t>определение долгосрочной перспективы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технологий;</w:t>
      </w:r>
    </w:p>
    <w:p w:rsidR="00D937DB" w:rsidRPr="005B33DB" w:rsidRDefault="00D937DB" w:rsidP="00D937DB">
      <w:pPr>
        <w:numPr>
          <w:ilvl w:val="0"/>
          <w:numId w:val="4"/>
        </w:numPr>
        <w:tabs>
          <w:tab w:val="left" w:pos="-142"/>
          <w:tab w:val="left" w:pos="0"/>
          <w:tab w:val="num" w:pos="360"/>
        </w:tabs>
        <w:autoSpaceDN w:val="0"/>
        <w:spacing w:line="276" w:lineRule="auto"/>
        <w:ind w:left="0" w:firstLine="0"/>
        <w:jc w:val="both"/>
        <w:rPr>
          <w:sz w:val="28"/>
          <w:szCs w:val="28"/>
        </w:rPr>
      </w:pPr>
      <w:r w:rsidRPr="005B33DB">
        <w:rPr>
          <w:sz w:val="28"/>
          <w:szCs w:val="28"/>
        </w:rPr>
        <w:t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D937DB" w:rsidRPr="005B33DB" w:rsidRDefault="00D937DB" w:rsidP="00D937DB">
      <w:pPr>
        <w:numPr>
          <w:ilvl w:val="0"/>
          <w:numId w:val="4"/>
        </w:numPr>
        <w:tabs>
          <w:tab w:val="left" w:pos="-142"/>
          <w:tab w:val="left" w:pos="0"/>
        </w:tabs>
        <w:autoSpaceDN w:val="0"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5B33DB">
        <w:rPr>
          <w:sz w:val="28"/>
          <w:szCs w:val="28"/>
        </w:rPr>
        <w:t>повышение надежности работы систем водоснабжения и водоотведения в соответствии</w:t>
      </w:r>
      <w:r w:rsidRPr="005B33DB">
        <w:rPr>
          <w:sz w:val="28"/>
          <w:szCs w:val="28"/>
        </w:rPr>
        <w:br/>
        <w:t>с нормативными требованиями;</w:t>
      </w:r>
    </w:p>
    <w:p w:rsidR="00D937DB" w:rsidRPr="005B33DB" w:rsidRDefault="00D937DB" w:rsidP="00D937DB">
      <w:pPr>
        <w:numPr>
          <w:ilvl w:val="0"/>
          <w:numId w:val="4"/>
        </w:numPr>
        <w:tabs>
          <w:tab w:val="left" w:pos="-142"/>
          <w:tab w:val="left" w:pos="0"/>
        </w:tabs>
        <w:autoSpaceDN w:val="0"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5B33DB">
        <w:rPr>
          <w:sz w:val="28"/>
          <w:szCs w:val="28"/>
        </w:rPr>
        <w:t>минимизация затрат на водоснабжение и водоотведение в расчете на каждого потребителя в долгосрочной перспективе;</w:t>
      </w:r>
    </w:p>
    <w:p w:rsidR="00D937DB" w:rsidRPr="005B33DB" w:rsidRDefault="00D937DB" w:rsidP="00D937DB">
      <w:pPr>
        <w:numPr>
          <w:ilvl w:val="0"/>
          <w:numId w:val="4"/>
        </w:numPr>
        <w:tabs>
          <w:tab w:val="left" w:pos="-142"/>
          <w:tab w:val="left" w:pos="0"/>
        </w:tabs>
        <w:autoSpaceDN w:val="0"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5B33DB">
        <w:rPr>
          <w:sz w:val="28"/>
          <w:szCs w:val="28"/>
        </w:rPr>
        <w:t>обеспечение жителей городского</w:t>
      </w:r>
      <w:r>
        <w:rPr>
          <w:sz w:val="28"/>
          <w:szCs w:val="28"/>
        </w:rPr>
        <w:t xml:space="preserve"> </w:t>
      </w:r>
      <w:r w:rsidRPr="005B33DB">
        <w:rPr>
          <w:sz w:val="28"/>
          <w:szCs w:val="28"/>
        </w:rPr>
        <w:t>поселения «Наушкинское» водоснабжением и водоотведением;</w:t>
      </w:r>
    </w:p>
    <w:p w:rsidR="00D937DB" w:rsidRPr="005B33DB" w:rsidRDefault="00D937DB" w:rsidP="00D937DB">
      <w:pPr>
        <w:numPr>
          <w:ilvl w:val="0"/>
          <w:numId w:val="4"/>
        </w:numPr>
        <w:tabs>
          <w:tab w:val="left" w:pos="-142"/>
          <w:tab w:val="left" w:pos="0"/>
        </w:tabs>
        <w:autoSpaceDN w:val="0"/>
        <w:spacing w:before="100" w:beforeAutospacing="1" w:after="100" w:afterAutospacing="1" w:line="276" w:lineRule="auto"/>
        <w:ind w:left="0" w:firstLine="0"/>
        <w:jc w:val="both"/>
        <w:rPr>
          <w:sz w:val="28"/>
          <w:szCs w:val="28"/>
        </w:rPr>
      </w:pPr>
      <w:r w:rsidRPr="005B33DB">
        <w:rPr>
          <w:sz w:val="28"/>
          <w:szCs w:val="28"/>
        </w:rPr>
        <w:t xml:space="preserve"> строительство новых объектов производственного и другого назначения, используемых в сфере водоснабжения и водоотведения  сельского поселения;</w:t>
      </w:r>
    </w:p>
    <w:p w:rsidR="00D937DB" w:rsidRPr="009E2618" w:rsidRDefault="00D937DB" w:rsidP="00D937DB">
      <w:pPr>
        <w:numPr>
          <w:ilvl w:val="0"/>
          <w:numId w:val="4"/>
        </w:numPr>
        <w:tabs>
          <w:tab w:val="left" w:pos="-142"/>
          <w:tab w:val="left" w:pos="0"/>
          <w:tab w:val="num" w:pos="360"/>
        </w:tabs>
        <w:autoSpaceDN w:val="0"/>
        <w:spacing w:before="100" w:beforeAutospacing="1" w:after="100" w:afterAutospacing="1" w:line="276" w:lineRule="auto"/>
        <w:ind w:left="0" w:firstLine="0"/>
        <w:jc w:val="both"/>
        <w:rPr>
          <w:b/>
          <w:sz w:val="28"/>
          <w:szCs w:val="28"/>
        </w:rPr>
      </w:pPr>
      <w:r w:rsidRPr="005B33DB">
        <w:rPr>
          <w:sz w:val="28"/>
          <w:szCs w:val="28"/>
        </w:rPr>
        <w:lastRenderedPageBreak/>
        <w:t>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DC4CBD" w:rsidRDefault="00DC4CBD" w:rsidP="00DC4CBD">
      <w:pPr>
        <w:pStyle w:val="af3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E659C" w:rsidRPr="00940E84">
        <w:rPr>
          <w:b/>
          <w:sz w:val="28"/>
          <w:szCs w:val="28"/>
        </w:rPr>
        <w:t>Баланс</w:t>
      </w:r>
      <w:r w:rsidR="00D937DB">
        <w:rPr>
          <w:b/>
          <w:sz w:val="28"/>
          <w:szCs w:val="28"/>
        </w:rPr>
        <w:t xml:space="preserve"> водоснабжения и потребления </w:t>
      </w:r>
      <w:r w:rsidR="004E659C" w:rsidRPr="00940E84">
        <w:rPr>
          <w:b/>
          <w:sz w:val="28"/>
          <w:szCs w:val="28"/>
        </w:rPr>
        <w:t xml:space="preserve"> питьевой</w:t>
      </w:r>
      <w:r w:rsidR="00D937DB">
        <w:rPr>
          <w:b/>
          <w:sz w:val="28"/>
          <w:szCs w:val="28"/>
        </w:rPr>
        <w:t xml:space="preserve"> и </w:t>
      </w:r>
    </w:p>
    <w:p w:rsidR="004E659C" w:rsidRPr="00940E84" w:rsidRDefault="004E659C" w:rsidP="00DC4CBD">
      <w:pPr>
        <w:pStyle w:val="af3"/>
        <w:tabs>
          <w:tab w:val="left" w:pos="-142"/>
          <w:tab w:val="left" w:pos="0"/>
        </w:tabs>
        <w:ind w:left="0"/>
        <w:jc w:val="center"/>
        <w:rPr>
          <w:b/>
          <w:sz w:val="28"/>
          <w:szCs w:val="28"/>
        </w:rPr>
      </w:pPr>
      <w:r w:rsidRPr="00940E84">
        <w:rPr>
          <w:b/>
          <w:sz w:val="28"/>
          <w:szCs w:val="28"/>
        </w:rPr>
        <w:t>технической воды</w:t>
      </w:r>
    </w:p>
    <w:p w:rsidR="006C59CA" w:rsidRDefault="00940E84" w:rsidP="007728D3">
      <w:pPr>
        <w:pStyle w:val="af3"/>
        <w:tabs>
          <w:tab w:val="left" w:pos="-142"/>
          <w:tab w:val="left" w:pos="0"/>
        </w:tabs>
        <w:ind w:left="0"/>
        <w:jc w:val="right"/>
        <w:rPr>
          <w:b/>
          <w:sz w:val="28"/>
          <w:szCs w:val="28"/>
        </w:rPr>
      </w:pPr>
      <w:r>
        <w:t xml:space="preserve">     </w:t>
      </w:r>
    </w:p>
    <w:p w:rsidR="00D937DB" w:rsidRDefault="006E1FDA" w:rsidP="00D937DB">
      <w:pPr>
        <w:pStyle w:val="af3"/>
        <w:tabs>
          <w:tab w:val="left" w:pos="-142"/>
          <w:tab w:val="left" w:pos="0"/>
        </w:tabs>
        <w:ind w:left="0"/>
        <w:jc w:val="both"/>
        <w:rPr>
          <w:color w:val="000000"/>
          <w:sz w:val="28"/>
          <w:szCs w:val="28"/>
        </w:rPr>
      </w:pPr>
      <w:r w:rsidRPr="00397BB6">
        <w:rPr>
          <w:sz w:val="28"/>
          <w:szCs w:val="28"/>
          <w:u w:val="single"/>
        </w:rPr>
        <w:t>3.1.</w:t>
      </w:r>
      <w:r w:rsidR="00D937DB">
        <w:rPr>
          <w:sz w:val="28"/>
          <w:szCs w:val="28"/>
          <w:u w:val="single"/>
        </w:rPr>
        <w:t>Общий баланс подачи и реализации воды п</w:t>
      </w:r>
      <w:r w:rsidR="00D937DB" w:rsidRPr="005B33DB">
        <w:rPr>
          <w:color w:val="000000"/>
          <w:sz w:val="28"/>
          <w:szCs w:val="28"/>
        </w:rPr>
        <w:t xml:space="preserve">о водоснабжению представлены в таблице </w:t>
      </w:r>
      <w:r w:rsidR="00323159">
        <w:rPr>
          <w:color w:val="000000"/>
          <w:sz w:val="28"/>
          <w:szCs w:val="28"/>
        </w:rPr>
        <w:t>2</w:t>
      </w:r>
      <w:r w:rsidR="00D937DB" w:rsidRPr="005B33DB">
        <w:rPr>
          <w:color w:val="000000"/>
          <w:sz w:val="28"/>
          <w:szCs w:val="28"/>
        </w:rPr>
        <w:t>:</w:t>
      </w:r>
    </w:p>
    <w:p w:rsidR="00D937DB" w:rsidRPr="005B33DB" w:rsidRDefault="00D937DB" w:rsidP="00D937DB">
      <w:pPr>
        <w:tabs>
          <w:tab w:val="left" w:pos="-142"/>
          <w:tab w:val="left" w:pos="0"/>
        </w:tabs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Таблица </w:t>
      </w:r>
      <w:r w:rsidR="00323159">
        <w:rPr>
          <w:color w:val="000000"/>
          <w:sz w:val="28"/>
          <w:szCs w:val="28"/>
        </w:rPr>
        <w:t>2</w:t>
      </w:r>
    </w:p>
    <w:tbl>
      <w:tblPr>
        <w:tblW w:w="9991" w:type="dxa"/>
        <w:jc w:val="center"/>
        <w:tblInd w:w="-22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175"/>
        <w:gridCol w:w="2045"/>
        <w:gridCol w:w="1468"/>
        <w:gridCol w:w="17"/>
        <w:gridCol w:w="1286"/>
      </w:tblGrid>
      <w:tr w:rsidR="00D937DB" w:rsidRPr="005B33DB" w:rsidTr="008B153F">
        <w:trPr>
          <w:trHeight w:val="300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940E84" w:rsidRDefault="00D937DB" w:rsidP="008B153F">
            <w:pPr>
              <w:tabs>
                <w:tab w:val="left" w:pos="-142"/>
                <w:tab w:val="left" w:pos="0"/>
              </w:tabs>
              <w:jc w:val="both"/>
            </w:pPr>
            <w:r w:rsidRPr="00940E84"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940E84" w:rsidRDefault="00D937DB" w:rsidP="008B153F">
            <w:pPr>
              <w:tabs>
                <w:tab w:val="left" w:pos="-142"/>
                <w:tab w:val="left" w:pos="0"/>
              </w:tabs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940E84">
                <w:t>2011 г</w:t>
              </w:r>
            </w:smartTag>
            <w:r w:rsidRPr="00940E84">
              <w:t>.</w:t>
            </w:r>
          </w:p>
          <w:p w:rsidR="00D937DB" w:rsidRPr="00940E84" w:rsidRDefault="00D937DB" w:rsidP="008B153F">
            <w:pPr>
              <w:tabs>
                <w:tab w:val="left" w:pos="-142"/>
                <w:tab w:val="left" w:pos="0"/>
              </w:tabs>
              <w:jc w:val="both"/>
            </w:pPr>
            <w:r w:rsidRPr="00940E84">
              <w:t>ООО «Теплоцентраль»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940E84" w:rsidRDefault="00D937DB" w:rsidP="008B153F">
            <w:pPr>
              <w:tabs>
                <w:tab w:val="left" w:pos="-142"/>
                <w:tab w:val="left" w:pos="0"/>
              </w:tabs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40E84">
                <w:t>2012 г</w:t>
              </w:r>
            </w:smartTag>
            <w:r w:rsidRPr="00940E84">
              <w:t>.</w:t>
            </w:r>
          </w:p>
          <w:p w:rsidR="00D937DB" w:rsidRDefault="00D937DB" w:rsidP="008B153F">
            <w:pPr>
              <w:tabs>
                <w:tab w:val="left" w:pos="-142"/>
                <w:tab w:val="left" w:pos="0"/>
              </w:tabs>
              <w:jc w:val="both"/>
            </w:pPr>
            <w:r w:rsidRPr="00940E84">
              <w:t>ООО</w:t>
            </w:r>
          </w:p>
          <w:p w:rsidR="00D937DB" w:rsidRPr="00940E84" w:rsidRDefault="00D937DB" w:rsidP="008B153F">
            <w:pPr>
              <w:tabs>
                <w:tab w:val="left" w:pos="-142"/>
                <w:tab w:val="left" w:pos="0"/>
              </w:tabs>
              <w:jc w:val="both"/>
            </w:pPr>
            <w:r w:rsidRPr="00940E84">
              <w:t>«НЭК»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DB" w:rsidRPr="00940E84" w:rsidRDefault="00D937DB" w:rsidP="008B153F">
            <w:pPr>
              <w:tabs>
                <w:tab w:val="left" w:pos="-142"/>
                <w:tab w:val="left" w:pos="0"/>
              </w:tabs>
              <w:jc w:val="both"/>
            </w:pPr>
            <w:r w:rsidRPr="00940E84">
              <w:t>2013 г.</w:t>
            </w:r>
          </w:p>
          <w:p w:rsidR="00D937DB" w:rsidRDefault="00D937DB" w:rsidP="008B153F">
            <w:pPr>
              <w:tabs>
                <w:tab w:val="left" w:pos="-142"/>
                <w:tab w:val="left" w:pos="0"/>
              </w:tabs>
              <w:jc w:val="both"/>
            </w:pPr>
            <w:r w:rsidRPr="00940E84">
              <w:t>ООО</w:t>
            </w:r>
          </w:p>
          <w:p w:rsidR="00D937DB" w:rsidRPr="00940E84" w:rsidRDefault="00D937DB" w:rsidP="008B153F">
            <w:pPr>
              <w:tabs>
                <w:tab w:val="left" w:pos="-142"/>
                <w:tab w:val="left" w:pos="0"/>
              </w:tabs>
              <w:jc w:val="both"/>
            </w:pPr>
            <w:r w:rsidRPr="00940E84">
              <w:t>«НЭК»</w:t>
            </w:r>
          </w:p>
        </w:tc>
      </w:tr>
      <w:tr w:rsidR="00D937DB" w:rsidRPr="005B33DB" w:rsidTr="008B153F">
        <w:trPr>
          <w:trHeight w:val="625"/>
          <w:jc w:val="center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Вода, поднятая снабжающей организацией, тыс. м</w:t>
            </w:r>
            <w:r w:rsidRPr="005B33D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88,02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103,7</w:t>
            </w:r>
          </w:p>
        </w:tc>
      </w:tr>
      <w:tr w:rsidR="00D937DB" w:rsidRPr="005B33DB" w:rsidTr="008B153F">
        <w:trPr>
          <w:trHeight w:val="625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Вода, отпущенная потребителю, тыс. м3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85,82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</w:tr>
      <w:tr w:rsidR="00D937DB" w:rsidRPr="005B33DB" w:rsidTr="008B153F">
        <w:trPr>
          <w:trHeight w:val="625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Потери воды, тыс. м</w:t>
            </w:r>
            <w:r w:rsidRPr="005B33D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1,2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D937DB" w:rsidRPr="005B33DB" w:rsidTr="008B153F">
        <w:trPr>
          <w:trHeight w:val="625"/>
          <w:jc w:val="center"/>
        </w:trPr>
        <w:tc>
          <w:tcPr>
            <w:tcW w:w="5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Среднесуточное потребление воды, м</w:t>
            </w:r>
            <w:r w:rsidRPr="005B33DB">
              <w:rPr>
                <w:sz w:val="28"/>
                <w:szCs w:val="28"/>
                <w:vertAlign w:val="superscript"/>
              </w:rPr>
              <w:t>3</w:t>
            </w:r>
            <w:r w:rsidRPr="005B33DB">
              <w:rPr>
                <w:sz w:val="28"/>
                <w:szCs w:val="28"/>
              </w:rPr>
              <w:t>/</w:t>
            </w:r>
            <w:proofErr w:type="spellStart"/>
            <w:r w:rsidRPr="005B33DB">
              <w:rPr>
                <w:sz w:val="28"/>
                <w:szCs w:val="28"/>
              </w:rPr>
              <w:t>сут</w:t>
            </w:r>
            <w:proofErr w:type="spellEnd"/>
            <w:r w:rsidRPr="005B33DB">
              <w:rPr>
                <w:sz w:val="28"/>
                <w:szCs w:val="28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0,01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</w:tr>
      <w:tr w:rsidR="00D937DB" w:rsidRPr="005B33DB" w:rsidTr="008B153F">
        <w:trPr>
          <w:trHeight w:val="625"/>
          <w:jc w:val="center"/>
        </w:trPr>
        <w:tc>
          <w:tcPr>
            <w:tcW w:w="517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Максимальное суточное потребление воды, м</w:t>
            </w:r>
            <w:r w:rsidRPr="005B33DB">
              <w:rPr>
                <w:sz w:val="28"/>
                <w:szCs w:val="28"/>
                <w:vertAlign w:val="superscript"/>
              </w:rPr>
              <w:t>3</w:t>
            </w:r>
            <w:r w:rsidRPr="005B33DB">
              <w:rPr>
                <w:sz w:val="28"/>
                <w:szCs w:val="28"/>
              </w:rPr>
              <w:t>/</w:t>
            </w:r>
            <w:proofErr w:type="spellStart"/>
            <w:r w:rsidRPr="005B33DB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204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0,23</w:t>
            </w:r>
          </w:p>
        </w:tc>
        <w:tc>
          <w:tcPr>
            <w:tcW w:w="14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303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</w:tr>
      <w:tr w:rsidR="00D937DB" w:rsidRPr="005B33DB" w:rsidTr="008B153F">
        <w:trPr>
          <w:trHeight w:val="625"/>
          <w:jc w:val="center"/>
        </w:trPr>
        <w:tc>
          <w:tcPr>
            <w:tcW w:w="517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Среднесуточные потери воды, м</w:t>
            </w:r>
            <w:r w:rsidRPr="005B33DB">
              <w:rPr>
                <w:sz w:val="28"/>
                <w:szCs w:val="28"/>
                <w:vertAlign w:val="superscript"/>
              </w:rPr>
              <w:t>3</w:t>
            </w:r>
            <w:r w:rsidRPr="005B33DB">
              <w:rPr>
                <w:sz w:val="28"/>
                <w:szCs w:val="28"/>
              </w:rPr>
              <w:t>/</w:t>
            </w:r>
            <w:proofErr w:type="spellStart"/>
            <w:r w:rsidRPr="005B33DB">
              <w:rPr>
                <w:sz w:val="28"/>
                <w:szCs w:val="28"/>
              </w:rPr>
              <w:t>сут</w:t>
            </w:r>
            <w:proofErr w:type="spellEnd"/>
            <w:r w:rsidRPr="005B33DB">
              <w:rPr>
                <w:sz w:val="28"/>
                <w:szCs w:val="28"/>
              </w:rPr>
              <w:t>.</w:t>
            </w:r>
          </w:p>
        </w:tc>
        <w:tc>
          <w:tcPr>
            <w:tcW w:w="204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,003</w:t>
            </w:r>
          </w:p>
        </w:tc>
        <w:tc>
          <w:tcPr>
            <w:tcW w:w="14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  <w:tc>
          <w:tcPr>
            <w:tcW w:w="1303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37DB" w:rsidRPr="005B33DB" w:rsidRDefault="00D937DB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</w:t>
            </w:r>
          </w:p>
        </w:tc>
      </w:tr>
    </w:tbl>
    <w:p w:rsidR="00D937DB" w:rsidRPr="005B33DB" w:rsidRDefault="00D937DB" w:rsidP="00D937DB">
      <w:pPr>
        <w:shd w:val="clear" w:color="auto" w:fill="FFFFFF"/>
        <w:tabs>
          <w:tab w:val="left" w:pos="-142"/>
          <w:tab w:val="left" w:pos="0"/>
        </w:tabs>
        <w:spacing w:line="292" w:lineRule="atLeast"/>
        <w:jc w:val="both"/>
        <w:rPr>
          <w:color w:val="000000"/>
          <w:sz w:val="28"/>
          <w:szCs w:val="28"/>
        </w:rPr>
      </w:pPr>
    </w:p>
    <w:p w:rsidR="00D937DB" w:rsidRDefault="00D937DB" w:rsidP="008706B2">
      <w:pPr>
        <w:pStyle w:val="af3"/>
        <w:tabs>
          <w:tab w:val="left" w:pos="-142"/>
          <w:tab w:val="left" w:pos="0"/>
        </w:tabs>
        <w:ind w:left="0"/>
        <w:jc w:val="both"/>
        <w:rPr>
          <w:sz w:val="28"/>
          <w:szCs w:val="28"/>
          <w:u w:val="single"/>
        </w:rPr>
      </w:pPr>
    </w:p>
    <w:p w:rsidR="00397BB6" w:rsidRDefault="00D937DB" w:rsidP="008706B2">
      <w:pPr>
        <w:pStyle w:val="af3"/>
        <w:tabs>
          <w:tab w:val="left" w:pos="-142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3.2.</w:t>
      </w:r>
      <w:r w:rsidR="006C59CA" w:rsidRPr="00397BB6">
        <w:rPr>
          <w:sz w:val="28"/>
          <w:szCs w:val="28"/>
          <w:u w:val="single"/>
        </w:rPr>
        <w:t>Территориальный баланс подачи питьевой, технической воды по технологическим зонам водоснабжения</w:t>
      </w:r>
      <w:r w:rsidR="00397BB6">
        <w:rPr>
          <w:sz w:val="28"/>
          <w:szCs w:val="28"/>
        </w:rPr>
        <w:t xml:space="preserve"> делится </w:t>
      </w:r>
      <w:proofErr w:type="gramStart"/>
      <w:r w:rsidR="00397BB6">
        <w:rPr>
          <w:sz w:val="28"/>
          <w:szCs w:val="28"/>
        </w:rPr>
        <w:t>на</w:t>
      </w:r>
      <w:proofErr w:type="gramEnd"/>
      <w:r w:rsidR="00397BB6">
        <w:rPr>
          <w:sz w:val="28"/>
          <w:szCs w:val="28"/>
        </w:rPr>
        <w:t>:</w:t>
      </w:r>
    </w:p>
    <w:p w:rsidR="00E318A1" w:rsidRDefault="00E318A1" w:rsidP="00E318A1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Железнодорожн</w:t>
      </w:r>
      <w:r w:rsidR="00397BB6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систем</w:t>
      </w:r>
      <w:r w:rsidR="00397BB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водоснабжения</w:t>
      </w:r>
      <w:r w:rsidR="00397BB6">
        <w:rPr>
          <w:color w:val="000000"/>
          <w:sz w:val="28"/>
          <w:szCs w:val="28"/>
        </w:rPr>
        <w:t xml:space="preserve">, которая подает питьевую воду и на хозяйственно-бытовые нужды  </w:t>
      </w:r>
      <w:r>
        <w:rPr>
          <w:color w:val="000000"/>
          <w:sz w:val="28"/>
          <w:szCs w:val="28"/>
        </w:rPr>
        <w:t>на следующие улицы:</w:t>
      </w:r>
    </w:p>
    <w:p w:rsidR="00E318A1" w:rsidRDefault="002B49BF" w:rsidP="00E318A1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E318A1">
        <w:rPr>
          <w:color w:val="000000"/>
          <w:sz w:val="28"/>
          <w:szCs w:val="28"/>
        </w:rPr>
        <w:t>Железнодорожная, Пионерская, Пограничная, Нефтебаза.</w:t>
      </w:r>
    </w:p>
    <w:p w:rsidR="00E318A1" w:rsidRDefault="00E318A1" w:rsidP="00E318A1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2.Военный городок снабжает водой</w:t>
      </w:r>
      <w:r w:rsidR="00397BB6">
        <w:rPr>
          <w:color w:val="000000"/>
          <w:sz w:val="28"/>
          <w:szCs w:val="28"/>
        </w:rPr>
        <w:t xml:space="preserve"> и  подает питьевую воду и на хозяйственно-бытовые нужды  на следующие улицы:</w:t>
      </w:r>
      <w:r>
        <w:rPr>
          <w:color w:val="000000"/>
          <w:sz w:val="28"/>
          <w:szCs w:val="28"/>
        </w:rPr>
        <w:t xml:space="preserve"> </w:t>
      </w:r>
    </w:p>
    <w:p w:rsidR="00E318A1" w:rsidRPr="005B33DB" w:rsidRDefault="00E318A1" w:rsidP="00E318A1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улицы Сосновая</w:t>
      </w:r>
      <w:proofErr w:type="gramStart"/>
      <w:r w:rsidR="002B49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Больничный городок,</w:t>
      </w:r>
      <w:r w:rsidRPr="003522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военный городок и Узловую поликлинику.</w:t>
      </w:r>
    </w:p>
    <w:p w:rsidR="008B153F" w:rsidRDefault="008B153F" w:rsidP="008B15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0E59" w:rsidRDefault="00050E59" w:rsidP="008B15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0E59">
        <w:rPr>
          <w:sz w:val="28"/>
          <w:szCs w:val="28"/>
        </w:rPr>
        <w:t>Территориальный баланс подачи питьевой, технической воды по технологическим зонам (годовой и в сутки максимального водопотребления</w:t>
      </w:r>
      <w:proofErr w:type="gramStart"/>
      <w:r w:rsidRPr="002B49BF">
        <w:rPr>
          <w:sz w:val="28"/>
          <w:szCs w:val="28"/>
        </w:rPr>
        <w:t xml:space="preserve"> </w:t>
      </w:r>
      <w:r w:rsidR="00323159">
        <w:rPr>
          <w:sz w:val="28"/>
          <w:szCs w:val="28"/>
        </w:rPr>
        <w:t>)</w:t>
      </w:r>
      <w:proofErr w:type="gramEnd"/>
    </w:p>
    <w:p w:rsidR="00323159" w:rsidRDefault="00323159" w:rsidP="00323159">
      <w:pPr>
        <w:tabs>
          <w:tab w:val="left" w:pos="-142"/>
          <w:tab w:val="left" w:pos="0"/>
        </w:tabs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</w:t>
      </w:r>
    </w:p>
    <w:p w:rsidR="00323159" w:rsidRPr="005B33DB" w:rsidRDefault="00323159" w:rsidP="00323159">
      <w:pPr>
        <w:tabs>
          <w:tab w:val="left" w:pos="-142"/>
          <w:tab w:val="left" w:pos="0"/>
        </w:tabs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3</w:t>
      </w:r>
    </w:p>
    <w:p w:rsidR="00323159" w:rsidRPr="002B49BF" w:rsidRDefault="00323159" w:rsidP="008B15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2380"/>
        <w:gridCol w:w="2380"/>
        <w:gridCol w:w="2380"/>
      </w:tblGrid>
      <w:tr w:rsidR="00050E59" w:rsidRPr="00EB6079" w:rsidTr="002B49BF">
        <w:tc>
          <w:tcPr>
            <w:tcW w:w="2715" w:type="dxa"/>
          </w:tcPr>
          <w:p w:rsidR="00050E59" w:rsidRPr="00EB6079" w:rsidRDefault="00050E59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B6079">
              <w:t xml:space="preserve">Место расположение скважин  № </w:t>
            </w:r>
            <w:proofErr w:type="gramStart"/>
            <w:r w:rsidRPr="00EB6079">
              <w:t>скважин</w:t>
            </w:r>
            <w:proofErr w:type="gramEnd"/>
            <w:r w:rsidRPr="00EB6079">
              <w:t>.</w:t>
            </w:r>
          </w:p>
        </w:tc>
        <w:tc>
          <w:tcPr>
            <w:tcW w:w="2380" w:type="dxa"/>
          </w:tcPr>
          <w:p w:rsidR="00050E59" w:rsidRPr="00EB6079" w:rsidRDefault="00050E59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B6079">
              <w:t xml:space="preserve"> Суточная м3/ч</w:t>
            </w:r>
          </w:p>
        </w:tc>
        <w:tc>
          <w:tcPr>
            <w:tcW w:w="2380" w:type="dxa"/>
          </w:tcPr>
          <w:p w:rsidR="00050E59" w:rsidRPr="00EB6079" w:rsidRDefault="00050E59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B6079">
              <w:t>Годовая тыс</w:t>
            </w:r>
            <w:proofErr w:type="gramStart"/>
            <w:r w:rsidRPr="00EB6079">
              <w:t>.м</w:t>
            </w:r>
            <w:proofErr w:type="gramEnd"/>
            <w:r w:rsidRPr="00EB6079">
              <w:t>3/год</w:t>
            </w:r>
          </w:p>
        </w:tc>
        <w:tc>
          <w:tcPr>
            <w:tcW w:w="2380" w:type="dxa"/>
          </w:tcPr>
          <w:p w:rsidR="00050E59" w:rsidRPr="00EB6079" w:rsidRDefault="00050E59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EB6079">
              <w:t>Максимально суточное м3/</w:t>
            </w:r>
            <w:proofErr w:type="spellStart"/>
            <w:r w:rsidRPr="00EB6079">
              <w:t>сут</w:t>
            </w:r>
            <w:proofErr w:type="spellEnd"/>
            <w:r w:rsidRPr="00EB6079">
              <w:t>.</w:t>
            </w:r>
          </w:p>
        </w:tc>
      </w:tr>
      <w:tr w:rsidR="00EB6079" w:rsidRPr="00EB6079" w:rsidTr="002B49BF">
        <w:tc>
          <w:tcPr>
            <w:tcW w:w="9855" w:type="dxa"/>
            <w:gridSpan w:val="4"/>
          </w:tcPr>
          <w:p w:rsidR="00EB6079" w:rsidRPr="00EB6079" w:rsidRDefault="002B49BF" w:rsidP="00075023">
            <w:pPr>
              <w:tabs>
                <w:tab w:val="left" w:pos="-142"/>
                <w:tab w:val="left" w:pos="0"/>
              </w:tabs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Железнодорожная, Пионерская, </w:t>
            </w:r>
            <w:r w:rsidR="00075023">
              <w:rPr>
                <w:color w:val="000000"/>
                <w:sz w:val="28"/>
                <w:szCs w:val="28"/>
              </w:rPr>
              <w:t>Партизанская</w:t>
            </w:r>
            <w:r>
              <w:rPr>
                <w:color w:val="000000"/>
                <w:sz w:val="28"/>
                <w:szCs w:val="28"/>
              </w:rPr>
              <w:t>, Нефтебаза.</w:t>
            </w:r>
          </w:p>
        </w:tc>
      </w:tr>
      <w:tr w:rsidR="00075023" w:rsidRPr="00EB6079" w:rsidTr="002B49BF">
        <w:tc>
          <w:tcPr>
            <w:tcW w:w="2715" w:type="dxa"/>
          </w:tcPr>
          <w:p w:rsidR="00075023" w:rsidRPr="004F7C74" w:rsidRDefault="00075023" w:rsidP="002B49BF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proofErr w:type="spellStart"/>
            <w:proofErr w:type="gramStart"/>
            <w:r w:rsidRPr="004F7C74">
              <w:t>Арт</w:t>
            </w:r>
            <w:proofErr w:type="spellEnd"/>
            <w:proofErr w:type="gramEnd"/>
            <w:r w:rsidRPr="004F7C74">
              <w:t xml:space="preserve"> скважина № 2</w:t>
            </w:r>
          </w:p>
        </w:tc>
        <w:tc>
          <w:tcPr>
            <w:tcW w:w="2380" w:type="dxa"/>
          </w:tcPr>
          <w:p w:rsidR="00075023" w:rsidRPr="00EB6079" w:rsidRDefault="00075023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15,0</w:t>
            </w:r>
          </w:p>
        </w:tc>
        <w:tc>
          <w:tcPr>
            <w:tcW w:w="2380" w:type="dxa"/>
          </w:tcPr>
          <w:p w:rsidR="00075023" w:rsidRPr="00EB6079" w:rsidRDefault="00075023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219,0</w:t>
            </w:r>
          </w:p>
        </w:tc>
        <w:tc>
          <w:tcPr>
            <w:tcW w:w="2380" w:type="dxa"/>
          </w:tcPr>
          <w:p w:rsidR="00075023" w:rsidRPr="00EB6079" w:rsidRDefault="00075023" w:rsidP="000750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25,0</w:t>
            </w:r>
          </w:p>
        </w:tc>
      </w:tr>
      <w:tr w:rsidR="00075023" w:rsidRPr="00EB6079" w:rsidTr="002B49BF">
        <w:tc>
          <w:tcPr>
            <w:tcW w:w="2715" w:type="dxa"/>
          </w:tcPr>
          <w:p w:rsidR="00075023" w:rsidRPr="004F7C74" w:rsidRDefault="00075023" w:rsidP="002B49BF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proofErr w:type="spellStart"/>
            <w:proofErr w:type="gramStart"/>
            <w:r w:rsidRPr="004F7C74">
              <w:t>Арт</w:t>
            </w:r>
            <w:proofErr w:type="spellEnd"/>
            <w:proofErr w:type="gramEnd"/>
            <w:r w:rsidRPr="004F7C74">
              <w:t xml:space="preserve"> скважина</w:t>
            </w:r>
            <w:r w:rsidR="00E92A1B">
              <w:t xml:space="preserve"> </w:t>
            </w:r>
            <w:r w:rsidRPr="004F7C74">
              <w:t>№ 3</w:t>
            </w:r>
          </w:p>
        </w:tc>
        <w:tc>
          <w:tcPr>
            <w:tcW w:w="2380" w:type="dxa"/>
          </w:tcPr>
          <w:p w:rsidR="00075023" w:rsidRPr="00EB6079" w:rsidRDefault="00075023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15,0</w:t>
            </w:r>
          </w:p>
        </w:tc>
        <w:tc>
          <w:tcPr>
            <w:tcW w:w="2380" w:type="dxa"/>
          </w:tcPr>
          <w:p w:rsidR="00075023" w:rsidRPr="00EB6079" w:rsidRDefault="00075023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219,0</w:t>
            </w:r>
          </w:p>
        </w:tc>
        <w:tc>
          <w:tcPr>
            <w:tcW w:w="2380" w:type="dxa"/>
          </w:tcPr>
          <w:p w:rsidR="00075023" w:rsidRPr="00EB6079" w:rsidRDefault="00075023" w:rsidP="000750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25,0</w:t>
            </w:r>
          </w:p>
        </w:tc>
      </w:tr>
      <w:tr w:rsidR="00075023" w:rsidRPr="00EB6079" w:rsidTr="002B49BF">
        <w:tc>
          <w:tcPr>
            <w:tcW w:w="2715" w:type="dxa"/>
          </w:tcPr>
          <w:p w:rsidR="00075023" w:rsidRPr="004F7C74" w:rsidRDefault="00075023" w:rsidP="002B49BF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proofErr w:type="spellStart"/>
            <w:proofErr w:type="gramStart"/>
            <w:r w:rsidRPr="004F7C74">
              <w:t>Арт</w:t>
            </w:r>
            <w:proofErr w:type="spellEnd"/>
            <w:proofErr w:type="gramEnd"/>
            <w:r w:rsidRPr="004F7C74">
              <w:t xml:space="preserve"> скважина № 4</w:t>
            </w:r>
          </w:p>
        </w:tc>
        <w:tc>
          <w:tcPr>
            <w:tcW w:w="2380" w:type="dxa"/>
          </w:tcPr>
          <w:p w:rsidR="00075023" w:rsidRPr="00EB6079" w:rsidRDefault="00075023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15,0</w:t>
            </w:r>
          </w:p>
        </w:tc>
        <w:tc>
          <w:tcPr>
            <w:tcW w:w="2380" w:type="dxa"/>
          </w:tcPr>
          <w:p w:rsidR="00075023" w:rsidRPr="00EB6079" w:rsidRDefault="00075023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219,0</w:t>
            </w:r>
          </w:p>
        </w:tc>
        <w:tc>
          <w:tcPr>
            <w:tcW w:w="2380" w:type="dxa"/>
          </w:tcPr>
          <w:p w:rsidR="00075023" w:rsidRPr="00EB6079" w:rsidRDefault="00075023" w:rsidP="000750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25,0</w:t>
            </w:r>
          </w:p>
        </w:tc>
      </w:tr>
      <w:tr w:rsidR="00075023" w:rsidRPr="00EB6079" w:rsidTr="002B49BF">
        <w:tc>
          <w:tcPr>
            <w:tcW w:w="9855" w:type="dxa"/>
            <w:gridSpan w:val="4"/>
          </w:tcPr>
          <w:p w:rsidR="00075023" w:rsidRPr="00EB6079" w:rsidRDefault="00075023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proofErr w:type="gramStart"/>
            <w:r>
              <w:rPr>
                <w:color w:val="000000"/>
                <w:sz w:val="28"/>
                <w:szCs w:val="28"/>
              </w:rPr>
              <w:t>Сосновая</w:t>
            </w:r>
            <w:proofErr w:type="gramEnd"/>
            <w:r>
              <w:rPr>
                <w:color w:val="000000"/>
                <w:sz w:val="28"/>
                <w:szCs w:val="28"/>
              </w:rPr>
              <w:t>, Больничный городок,</w:t>
            </w:r>
            <w:r w:rsidRPr="0035226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военный городок.</w:t>
            </w:r>
          </w:p>
        </w:tc>
      </w:tr>
      <w:tr w:rsidR="00075023" w:rsidRPr="00EB6079" w:rsidTr="002B49BF">
        <w:tc>
          <w:tcPr>
            <w:tcW w:w="2715" w:type="dxa"/>
          </w:tcPr>
          <w:p w:rsidR="00075023" w:rsidRPr="004F7C74" w:rsidRDefault="00075023" w:rsidP="002B49BF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proofErr w:type="spellStart"/>
            <w:proofErr w:type="gramStart"/>
            <w:r w:rsidRPr="004F7C74">
              <w:t>Арт</w:t>
            </w:r>
            <w:proofErr w:type="spellEnd"/>
            <w:proofErr w:type="gramEnd"/>
            <w:r w:rsidRPr="004F7C74">
              <w:t xml:space="preserve"> скважина</w:t>
            </w:r>
            <w:r w:rsidR="00E92A1B">
              <w:t xml:space="preserve"> </w:t>
            </w:r>
            <w:r w:rsidRPr="004F7C74">
              <w:t>№ 3</w:t>
            </w:r>
          </w:p>
        </w:tc>
        <w:tc>
          <w:tcPr>
            <w:tcW w:w="2380" w:type="dxa"/>
          </w:tcPr>
          <w:p w:rsidR="00075023" w:rsidRPr="00EB6079" w:rsidRDefault="00075023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15,0</w:t>
            </w:r>
          </w:p>
        </w:tc>
        <w:tc>
          <w:tcPr>
            <w:tcW w:w="2380" w:type="dxa"/>
          </w:tcPr>
          <w:p w:rsidR="00075023" w:rsidRPr="00EB6079" w:rsidRDefault="00075023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219,0</w:t>
            </w:r>
          </w:p>
        </w:tc>
        <w:tc>
          <w:tcPr>
            <w:tcW w:w="2380" w:type="dxa"/>
          </w:tcPr>
          <w:p w:rsidR="00075023" w:rsidRPr="00EB6079" w:rsidRDefault="00075023" w:rsidP="000750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25,0</w:t>
            </w:r>
          </w:p>
        </w:tc>
      </w:tr>
      <w:tr w:rsidR="00075023" w:rsidRPr="00EB6079" w:rsidTr="002B49BF">
        <w:tc>
          <w:tcPr>
            <w:tcW w:w="2715" w:type="dxa"/>
          </w:tcPr>
          <w:p w:rsidR="00075023" w:rsidRPr="004F7C74" w:rsidRDefault="00075023" w:rsidP="002B49BF">
            <w:pPr>
              <w:tabs>
                <w:tab w:val="left" w:pos="-142"/>
                <w:tab w:val="left" w:pos="0"/>
              </w:tabs>
              <w:snapToGrid w:val="0"/>
              <w:jc w:val="both"/>
            </w:pPr>
            <w:proofErr w:type="spellStart"/>
            <w:proofErr w:type="gramStart"/>
            <w:r w:rsidRPr="004F7C74">
              <w:t>Арт</w:t>
            </w:r>
            <w:proofErr w:type="spellEnd"/>
            <w:proofErr w:type="gramEnd"/>
            <w:r w:rsidRPr="004F7C74">
              <w:t xml:space="preserve"> скважина № 4</w:t>
            </w:r>
          </w:p>
        </w:tc>
        <w:tc>
          <w:tcPr>
            <w:tcW w:w="2380" w:type="dxa"/>
          </w:tcPr>
          <w:p w:rsidR="00075023" w:rsidRPr="00EB6079" w:rsidRDefault="00075023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15,0</w:t>
            </w:r>
          </w:p>
        </w:tc>
        <w:tc>
          <w:tcPr>
            <w:tcW w:w="2380" w:type="dxa"/>
          </w:tcPr>
          <w:p w:rsidR="00075023" w:rsidRPr="00EB6079" w:rsidRDefault="00075023" w:rsidP="002B49B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219,0</w:t>
            </w:r>
          </w:p>
        </w:tc>
        <w:tc>
          <w:tcPr>
            <w:tcW w:w="2380" w:type="dxa"/>
          </w:tcPr>
          <w:p w:rsidR="00075023" w:rsidRPr="00EB6079" w:rsidRDefault="00075023" w:rsidP="0007502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25,0</w:t>
            </w:r>
          </w:p>
        </w:tc>
      </w:tr>
    </w:tbl>
    <w:p w:rsidR="00050E59" w:rsidRPr="00050E59" w:rsidRDefault="00050E59" w:rsidP="00050E5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50E59">
        <w:rPr>
          <w:sz w:val="28"/>
          <w:szCs w:val="28"/>
        </w:rPr>
        <w:t xml:space="preserve"> </w:t>
      </w:r>
    </w:p>
    <w:p w:rsidR="006C59CA" w:rsidRPr="00397BB6" w:rsidRDefault="008706B2" w:rsidP="008706B2">
      <w:pPr>
        <w:pStyle w:val="af3"/>
        <w:tabs>
          <w:tab w:val="left" w:pos="-142"/>
          <w:tab w:val="left" w:pos="0"/>
        </w:tabs>
        <w:ind w:left="0"/>
        <w:jc w:val="both"/>
        <w:rPr>
          <w:sz w:val="28"/>
          <w:szCs w:val="28"/>
          <w:u w:val="single"/>
        </w:rPr>
      </w:pPr>
      <w:r w:rsidRPr="00397BB6">
        <w:rPr>
          <w:sz w:val="28"/>
          <w:szCs w:val="28"/>
          <w:u w:val="single"/>
        </w:rPr>
        <w:t>3.2.</w:t>
      </w:r>
      <w:r w:rsidR="006C59CA" w:rsidRPr="00397BB6">
        <w:rPr>
          <w:sz w:val="28"/>
          <w:szCs w:val="28"/>
          <w:u w:val="single"/>
        </w:rPr>
        <w:t>Структурный баланс реализации питьевой,</w:t>
      </w:r>
      <w:r w:rsidR="00E50452" w:rsidRPr="00397BB6">
        <w:rPr>
          <w:sz w:val="28"/>
          <w:szCs w:val="28"/>
          <w:u w:val="single"/>
        </w:rPr>
        <w:t xml:space="preserve"> </w:t>
      </w:r>
      <w:r w:rsidR="006C59CA" w:rsidRPr="00397BB6">
        <w:rPr>
          <w:sz w:val="28"/>
          <w:szCs w:val="28"/>
          <w:u w:val="single"/>
        </w:rPr>
        <w:t>технической воды по группам абонентов:</w:t>
      </w:r>
    </w:p>
    <w:p w:rsidR="006C59CA" w:rsidRPr="00CF35D9" w:rsidRDefault="000D478F" w:rsidP="007728D3">
      <w:pPr>
        <w:pStyle w:val="afa"/>
        <w:tabs>
          <w:tab w:val="left" w:pos="-142"/>
          <w:tab w:val="left" w:pos="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  <w:r w:rsidR="00323159">
        <w:rPr>
          <w:rFonts w:ascii="Times New Roman" w:hAnsi="Times New Roman"/>
          <w:sz w:val="26"/>
          <w:szCs w:val="26"/>
        </w:rPr>
        <w:t xml:space="preserve"> 4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2"/>
        <w:gridCol w:w="1973"/>
        <w:gridCol w:w="1616"/>
        <w:gridCol w:w="1270"/>
      </w:tblGrid>
      <w:tr w:rsidR="006C59CA" w:rsidRPr="00CF35D9" w:rsidTr="006C59CA">
        <w:trPr>
          <w:trHeight w:val="853"/>
        </w:trPr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/>
                <w:sz w:val="26"/>
                <w:szCs w:val="26"/>
              </w:rPr>
              <w:t>ъ</w:t>
            </w:r>
            <w:r w:rsidRPr="00CF35D9">
              <w:rPr>
                <w:rFonts w:ascii="Times New Roman" w:hAnsi="Times New Roman"/>
                <w:sz w:val="26"/>
                <w:szCs w:val="26"/>
              </w:rPr>
              <w:t>ем в месяц</w:t>
            </w:r>
          </w:p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Водоснабжение</w:t>
            </w:r>
          </w:p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(м3)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Об</w:t>
            </w:r>
            <w:r w:rsidR="00E50452">
              <w:rPr>
                <w:rFonts w:ascii="Times New Roman" w:hAnsi="Times New Roman"/>
                <w:sz w:val="26"/>
                <w:szCs w:val="26"/>
              </w:rPr>
              <w:t>ъ</w:t>
            </w:r>
            <w:r w:rsidRPr="00CF35D9">
              <w:rPr>
                <w:rFonts w:ascii="Times New Roman" w:hAnsi="Times New Roman"/>
                <w:sz w:val="26"/>
                <w:szCs w:val="26"/>
              </w:rPr>
              <w:t>ем потребление</w:t>
            </w:r>
          </w:p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 xml:space="preserve"> в год (м3)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Наличие приборов учета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CF35D9">
              <w:rPr>
                <w:rFonts w:ascii="Times New Roman" w:hAnsi="Times New Roman"/>
                <w:sz w:val="26"/>
                <w:szCs w:val="26"/>
              </w:rPr>
              <w:t>Гаськова</w:t>
            </w:r>
            <w:proofErr w:type="spellEnd"/>
            <w:r w:rsidRPr="00CF35D9">
              <w:rPr>
                <w:rFonts w:ascii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8,195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98,340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CF35D9">
              <w:rPr>
                <w:rFonts w:ascii="Times New Roman" w:hAnsi="Times New Roman"/>
                <w:sz w:val="26"/>
                <w:szCs w:val="26"/>
              </w:rPr>
              <w:t>Пыльцина</w:t>
            </w:r>
            <w:proofErr w:type="spellEnd"/>
            <w:r w:rsidRPr="00CF35D9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8,195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98,340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ЗАО «Бурят-Формация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3,959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47,508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 xml:space="preserve">МУЗ </w:t>
            </w:r>
            <w:proofErr w:type="spellStart"/>
            <w:r w:rsidRPr="00CF35D9">
              <w:rPr>
                <w:rFonts w:ascii="Times New Roman" w:hAnsi="Times New Roman"/>
                <w:sz w:val="26"/>
                <w:szCs w:val="26"/>
              </w:rPr>
              <w:t>Кяхтинская</w:t>
            </w:r>
            <w:proofErr w:type="spellEnd"/>
            <w:r w:rsidRPr="00CF35D9">
              <w:rPr>
                <w:rFonts w:ascii="Times New Roman" w:hAnsi="Times New Roman"/>
                <w:sz w:val="26"/>
                <w:szCs w:val="26"/>
              </w:rPr>
              <w:t xml:space="preserve"> ЦРБ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11,589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139,068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ООО «Лейла»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100,193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1202,316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Бурятская таможня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1441,974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17303,688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 xml:space="preserve">МДОУ </w:t>
            </w:r>
            <w:proofErr w:type="spellStart"/>
            <w:r w:rsidRPr="00CF35D9">
              <w:rPr>
                <w:rFonts w:ascii="Times New Roman" w:hAnsi="Times New Roman"/>
                <w:sz w:val="26"/>
                <w:szCs w:val="26"/>
              </w:rPr>
              <w:t>Наушкинский</w:t>
            </w:r>
            <w:proofErr w:type="spellEnd"/>
            <w:r w:rsidRPr="00CF35D9">
              <w:rPr>
                <w:rFonts w:ascii="Times New Roman" w:hAnsi="Times New Roman"/>
                <w:sz w:val="26"/>
                <w:szCs w:val="26"/>
              </w:rPr>
              <w:t xml:space="preserve"> детский сад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177,592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2131,104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 xml:space="preserve">МОУ </w:t>
            </w:r>
            <w:proofErr w:type="spellStart"/>
            <w:r w:rsidRPr="00CF35D9">
              <w:rPr>
                <w:rFonts w:ascii="Times New Roman" w:hAnsi="Times New Roman"/>
                <w:sz w:val="26"/>
                <w:szCs w:val="26"/>
              </w:rPr>
              <w:t>Наушкинская</w:t>
            </w:r>
            <w:proofErr w:type="spellEnd"/>
            <w:r w:rsidRPr="00CF35D9">
              <w:rPr>
                <w:rFonts w:ascii="Times New Roman" w:hAnsi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616,325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7395,900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Администрация МКУ МО «Наушкинское»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29,676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356,112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АК ОАО Сберегательный Банк России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1,06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12,720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ОАО «РЖД»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4144,186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49730,232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ИП Чернышева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22,078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264,936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НУЗ Узловая поликлиника на ст. Наушки ОАО «РЖД»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120,000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1440,000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 xml:space="preserve">СК-17 </w:t>
            </w:r>
            <w:proofErr w:type="spellStart"/>
            <w:r w:rsidRPr="00CF35D9">
              <w:rPr>
                <w:rFonts w:ascii="Times New Roman" w:hAnsi="Times New Roman"/>
                <w:sz w:val="26"/>
                <w:szCs w:val="26"/>
              </w:rPr>
              <w:t>Улан-Удэнского</w:t>
            </w:r>
            <w:proofErr w:type="spellEnd"/>
            <w:r w:rsidRPr="00CF35D9">
              <w:rPr>
                <w:rFonts w:ascii="Times New Roman" w:hAnsi="Times New Roman"/>
                <w:sz w:val="26"/>
                <w:szCs w:val="26"/>
              </w:rPr>
              <w:t xml:space="preserve"> отряда филиала ФГП ВО ЖДТ РФ на ВСЖД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70,458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845,496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</w:tr>
      <w:tr w:rsidR="006C59CA" w:rsidRPr="00CF35D9" w:rsidTr="006C59CA">
        <w:tc>
          <w:tcPr>
            <w:tcW w:w="5540" w:type="dxa"/>
          </w:tcPr>
          <w:p w:rsidR="00E35DC2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Население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благоустроенного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35DC2" w:rsidRDefault="00E35DC2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полу</w:t>
            </w:r>
            <w:r w:rsidR="006C59CA">
              <w:rPr>
                <w:rFonts w:ascii="Times New Roman" w:hAnsi="Times New Roman"/>
                <w:sz w:val="26"/>
                <w:szCs w:val="26"/>
              </w:rPr>
              <w:t>благоустроенного</w:t>
            </w:r>
            <w:proofErr w:type="spellEnd"/>
            <w:r w:rsidR="006C59C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C59CA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неблагоустроенного</w:t>
            </w:r>
          </w:p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МКД</w:t>
            </w:r>
          </w:p>
        </w:tc>
        <w:tc>
          <w:tcPr>
            <w:tcW w:w="1686" w:type="dxa"/>
          </w:tcPr>
          <w:p w:rsidR="006C59CA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1387" w:type="dxa"/>
          </w:tcPr>
          <w:p w:rsidR="006C59CA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71,04</w:t>
            </w:r>
          </w:p>
        </w:tc>
        <w:tc>
          <w:tcPr>
            <w:tcW w:w="1098" w:type="dxa"/>
          </w:tcPr>
          <w:p w:rsidR="006C59CA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C59CA" w:rsidRPr="00CF35D9" w:rsidTr="006C59CA">
        <w:tc>
          <w:tcPr>
            <w:tcW w:w="5540" w:type="dxa"/>
          </w:tcPr>
          <w:p w:rsidR="006C59CA" w:rsidRPr="006C59CA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6C59CA">
              <w:rPr>
                <w:rFonts w:ascii="Times New Roman" w:hAnsi="Times New Roman"/>
                <w:sz w:val="28"/>
                <w:szCs w:val="28"/>
              </w:rPr>
              <w:t>Объёмы питьевой воды на период ЧС м куб/</w:t>
            </w:r>
            <w:proofErr w:type="spellStart"/>
            <w:r w:rsidRPr="006C59CA">
              <w:rPr>
                <w:rFonts w:ascii="Times New Roman" w:hAnsi="Times New Roman"/>
                <w:sz w:val="28"/>
                <w:szCs w:val="28"/>
              </w:rPr>
              <w:t>су</w:t>
            </w:r>
            <w:proofErr w:type="gramStart"/>
            <w:r w:rsidRPr="006C59C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пожаротушение)</w:t>
            </w:r>
          </w:p>
        </w:tc>
        <w:tc>
          <w:tcPr>
            <w:tcW w:w="1686" w:type="dxa"/>
          </w:tcPr>
          <w:p w:rsidR="006C59CA" w:rsidRPr="006C59CA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6C59CA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140мз</w:t>
            </w:r>
          </w:p>
        </w:tc>
        <w:tc>
          <w:tcPr>
            <w:tcW w:w="1098" w:type="dxa"/>
          </w:tcPr>
          <w:p w:rsidR="006C59CA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59CA" w:rsidRPr="00CF35D9" w:rsidTr="006C59CA">
        <w:tc>
          <w:tcPr>
            <w:tcW w:w="5540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686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675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F35D9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387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35D9">
              <w:rPr>
                <w:rFonts w:ascii="Times New Roman" w:hAnsi="Times New Roman"/>
                <w:sz w:val="26"/>
                <w:szCs w:val="26"/>
              </w:rPr>
              <w:t>81</w:t>
            </w:r>
            <w:r>
              <w:rPr>
                <w:rFonts w:ascii="Times New Roman" w:hAnsi="Times New Roman"/>
                <w:sz w:val="26"/>
                <w:szCs w:val="26"/>
              </w:rPr>
              <w:t>276,83</w:t>
            </w:r>
          </w:p>
        </w:tc>
        <w:tc>
          <w:tcPr>
            <w:tcW w:w="1098" w:type="dxa"/>
          </w:tcPr>
          <w:p w:rsidR="006C59CA" w:rsidRPr="00CF35D9" w:rsidRDefault="006C59CA" w:rsidP="007728D3">
            <w:pPr>
              <w:pStyle w:val="afa"/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59CA" w:rsidRPr="004530AF" w:rsidRDefault="00E50452" w:rsidP="007728D3">
      <w:pPr>
        <w:pStyle w:val="afa"/>
        <w:tabs>
          <w:tab w:val="left" w:pos="-142"/>
          <w:tab w:val="left" w:pos="0"/>
        </w:tabs>
        <w:rPr>
          <w:rFonts w:ascii="Times New Roman" w:hAnsi="Times New Roman"/>
          <w:sz w:val="28"/>
          <w:szCs w:val="28"/>
        </w:rPr>
      </w:pPr>
      <w:r w:rsidRPr="004530AF">
        <w:rPr>
          <w:rFonts w:ascii="Times New Roman" w:hAnsi="Times New Roman"/>
          <w:sz w:val="28"/>
          <w:szCs w:val="28"/>
        </w:rPr>
        <w:t xml:space="preserve"> Планируется установить </w:t>
      </w:r>
      <w:proofErr w:type="spellStart"/>
      <w:r w:rsidRPr="004530AF">
        <w:rPr>
          <w:rFonts w:ascii="Times New Roman" w:hAnsi="Times New Roman"/>
          <w:sz w:val="28"/>
          <w:szCs w:val="28"/>
        </w:rPr>
        <w:t>общедомовые</w:t>
      </w:r>
      <w:proofErr w:type="spellEnd"/>
      <w:r w:rsidRPr="004530AF">
        <w:rPr>
          <w:rFonts w:ascii="Times New Roman" w:hAnsi="Times New Roman"/>
          <w:sz w:val="28"/>
          <w:szCs w:val="28"/>
        </w:rPr>
        <w:t xml:space="preserve"> водомеры</w:t>
      </w:r>
      <w:r w:rsidR="004530AF">
        <w:rPr>
          <w:rFonts w:ascii="Times New Roman" w:hAnsi="Times New Roman"/>
          <w:sz w:val="28"/>
          <w:szCs w:val="28"/>
        </w:rPr>
        <w:t xml:space="preserve"> на МКД в количестве -7 (семи</w:t>
      </w:r>
      <w:proofErr w:type="gramStart"/>
      <w:r w:rsidR="004530AF">
        <w:rPr>
          <w:rFonts w:ascii="Times New Roman" w:hAnsi="Times New Roman"/>
          <w:sz w:val="28"/>
          <w:szCs w:val="28"/>
        </w:rPr>
        <w:t>)</w:t>
      </w:r>
      <w:proofErr w:type="spellStart"/>
      <w:r w:rsidR="00E35DC2">
        <w:rPr>
          <w:rFonts w:ascii="Times New Roman" w:hAnsi="Times New Roman"/>
          <w:sz w:val="28"/>
          <w:szCs w:val="28"/>
        </w:rPr>
        <w:t>о</w:t>
      </w:r>
      <w:proofErr w:type="gramEnd"/>
      <w:r w:rsidR="004530AF">
        <w:rPr>
          <w:rFonts w:ascii="Times New Roman" w:hAnsi="Times New Roman"/>
          <w:sz w:val="28"/>
          <w:szCs w:val="28"/>
        </w:rPr>
        <w:t>бщедомовых</w:t>
      </w:r>
      <w:proofErr w:type="spellEnd"/>
      <w:r w:rsidR="004530AF">
        <w:rPr>
          <w:rFonts w:ascii="Times New Roman" w:hAnsi="Times New Roman"/>
          <w:sz w:val="28"/>
          <w:szCs w:val="28"/>
        </w:rPr>
        <w:t xml:space="preserve"> приборов учета.</w:t>
      </w:r>
    </w:p>
    <w:p w:rsidR="0013656D" w:rsidRDefault="0013656D" w:rsidP="007728D3">
      <w:pPr>
        <w:pStyle w:val="afa"/>
        <w:tabs>
          <w:tab w:val="left" w:pos="-142"/>
          <w:tab w:val="left" w:pos="0"/>
        </w:tabs>
        <w:rPr>
          <w:rFonts w:ascii="Times New Roman" w:hAnsi="Times New Roman"/>
          <w:sz w:val="26"/>
          <w:szCs w:val="26"/>
        </w:rPr>
      </w:pPr>
    </w:p>
    <w:p w:rsidR="0013656D" w:rsidRPr="00CF35D9" w:rsidRDefault="0013656D" w:rsidP="007728D3">
      <w:pPr>
        <w:pStyle w:val="afa"/>
        <w:tabs>
          <w:tab w:val="left" w:pos="-142"/>
          <w:tab w:val="left" w:pos="0"/>
        </w:tabs>
        <w:rPr>
          <w:rFonts w:ascii="Times New Roman" w:hAnsi="Times New Roman"/>
          <w:sz w:val="26"/>
          <w:szCs w:val="26"/>
        </w:rPr>
      </w:pPr>
    </w:p>
    <w:p w:rsidR="00FB72F6" w:rsidRPr="00397BB6" w:rsidRDefault="00397BB6" w:rsidP="00397BB6">
      <w:pPr>
        <w:pStyle w:val="af3"/>
        <w:tabs>
          <w:tab w:val="left" w:pos="-142"/>
          <w:tab w:val="left" w:pos="0"/>
        </w:tabs>
        <w:ind w:left="0"/>
        <w:jc w:val="both"/>
        <w:rPr>
          <w:sz w:val="28"/>
          <w:szCs w:val="28"/>
          <w:u w:val="single"/>
        </w:rPr>
      </w:pPr>
      <w:r w:rsidRPr="00397BB6">
        <w:rPr>
          <w:sz w:val="28"/>
          <w:szCs w:val="28"/>
          <w:u w:val="single"/>
        </w:rPr>
        <w:t>3.3.</w:t>
      </w:r>
      <w:r w:rsidR="00320CF1" w:rsidRPr="00397BB6">
        <w:rPr>
          <w:sz w:val="28"/>
          <w:szCs w:val="28"/>
          <w:u w:val="single"/>
        </w:rPr>
        <w:t xml:space="preserve">Описание существующей системы коммерческого учета питьевой, </w:t>
      </w:r>
    </w:p>
    <w:p w:rsidR="006C59CA" w:rsidRPr="00397BB6" w:rsidRDefault="00320CF1" w:rsidP="00397BB6">
      <w:pPr>
        <w:pStyle w:val="af3"/>
        <w:tabs>
          <w:tab w:val="left" w:pos="-142"/>
          <w:tab w:val="left" w:pos="0"/>
        </w:tabs>
        <w:ind w:left="0"/>
        <w:jc w:val="both"/>
        <w:rPr>
          <w:sz w:val="28"/>
          <w:szCs w:val="28"/>
          <w:u w:val="single"/>
        </w:rPr>
      </w:pPr>
      <w:r w:rsidRPr="00397BB6">
        <w:rPr>
          <w:sz w:val="28"/>
          <w:szCs w:val="28"/>
          <w:u w:val="single"/>
        </w:rPr>
        <w:lastRenderedPageBreak/>
        <w:t>технической воды и планов по установке приборов учета</w:t>
      </w:r>
    </w:p>
    <w:p w:rsidR="008B153F" w:rsidRDefault="008B153F" w:rsidP="008B153F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</w:p>
    <w:p w:rsidR="008B153F" w:rsidRDefault="008B153F" w:rsidP="008B153F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По данным ООО «НЭК», </w:t>
      </w:r>
      <w:r>
        <w:rPr>
          <w:color w:val="000000"/>
          <w:sz w:val="28"/>
          <w:szCs w:val="28"/>
        </w:rPr>
        <w:t xml:space="preserve">фактическая </w:t>
      </w:r>
      <w:r w:rsidRPr="005B33DB">
        <w:rPr>
          <w:color w:val="000000"/>
          <w:sz w:val="28"/>
          <w:szCs w:val="28"/>
        </w:rPr>
        <w:t>реализация воды происходит среди следующих абонентов:</w:t>
      </w:r>
    </w:p>
    <w:p w:rsidR="008B153F" w:rsidRPr="005B33DB" w:rsidRDefault="008B153F" w:rsidP="008B153F">
      <w:pPr>
        <w:tabs>
          <w:tab w:val="left" w:pos="-142"/>
          <w:tab w:val="left" w:pos="0"/>
        </w:tabs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Таблица </w:t>
      </w:r>
      <w:r w:rsidR="00323159">
        <w:rPr>
          <w:color w:val="000000"/>
          <w:sz w:val="28"/>
          <w:szCs w:val="28"/>
        </w:rPr>
        <w:t>5</w:t>
      </w:r>
    </w:p>
    <w:tbl>
      <w:tblPr>
        <w:tblW w:w="0" w:type="auto"/>
        <w:jc w:val="center"/>
        <w:tblInd w:w="-7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63"/>
        <w:gridCol w:w="1125"/>
        <w:gridCol w:w="1728"/>
        <w:gridCol w:w="1130"/>
        <w:gridCol w:w="1728"/>
        <w:gridCol w:w="1218"/>
        <w:gridCol w:w="1356"/>
      </w:tblGrid>
      <w:tr w:rsidR="008B153F" w:rsidRPr="005B33DB" w:rsidTr="008B153F">
        <w:trPr>
          <w:trHeight w:val="30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63503">
                <w:t>2011 г</w:t>
              </w:r>
            </w:smartTag>
            <w:r w:rsidRPr="00363503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jc w:val="center"/>
            </w:pPr>
            <w:r w:rsidRPr="00363503">
              <w:t>%</w:t>
            </w:r>
          </w:p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jc w:val="center"/>
            </w:pPr>
            <w:r w:rsidRPr="00363503">
              <w:t>от общего потребления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363503">
                <w:t>2012 г</w:t>
              </w:r>
            </w:smartTag>
            <w:r w:rsidRPr="00363503"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jc w:val="center"/>
            </w:pPr>
            <w:r w:rsidRPr="00363503">
              <w:t>%</w:t>
            </w:r>
          </w:p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jc w:val="center"/>
            </w:pPr>
            <w:r w:rsidRPr="00363503">
              <w:t>от общего потребления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jc w:val="center"/>
            </w:pPr>
            <w:r w:rsidRPr="00363503">
              <w:t>2013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jc w:val="center"/>
            </w:pPr>
            <w:r w:rsidRPr="00363503">
              <w:t>%</w:t>
            </w:r>
          </w:p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jc w:val="center"/>
            </w:pPr>
            <w:r w:rsidRPr="00363503">
              <w:t>от общего потребления</w:t>
            </w:r>
          </w:p>
        </w:tc>
      </w:tr>
      <w:tr w:rsidR="008B153F" w:rsidRPr="005B33DB" w:rsidTr="008B153F">
        <w:trPr>
          <w:trHeight w:val="720"/>
          <w:jc w:val="center"/>
        </w:trPr>
        <w:tc>
          <w:tcPr>
            <w:tcW w:w="18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Вода населению, тыс. м3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36,02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38,66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53F" w:rsidRPr="005B33DB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B153F" w:rsidRPr="005B33DB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</w:tr>
      <w:tr w:rsidR="008B153F" w:rsidRPr="005B33DB" w:rsidTr="008B153F">
        <w:trPr>
          <w:trHeight w:val="690"/>
          <w:jc w:val="center"/>
        </w:trPr>
        <w:tc>
          <w:tcPr>
            <w:tcW w:w="186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Вода бюджетным организациям, тыс. м3</w:t>
            </w:r>
          </w:p>
        </w:tc>
        <w:tc>
          <w:tcPr>
            <w:tcW w:w="112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12,56</w:t>
            </w:r>
          </w:p>
        </w:tc>
        <w:tc>
          <w:tcPr>
            <w:tcW w:w="172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13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28,18</w:t>
            </w:r>
          </w:p>
        </w:tc>
        <w:tc>
          <w:tcPr>
            <w:tcW w:w="172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12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3F" w:rsidRPr="005B33DB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  <w:tc>
          <w:tcPr>
            <w:tcW w:w="135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53F" w:rsidRPr="005B33DB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8B153F" w:rsidRPr="005B33DB" w:rsidTr="008B153F">
        <w:trPr>
          <w:trHeight w:val="720"/>
          <w:jc w:val="center"/>
        </w:trPr>
        <w:tc>
          <w:tcPr>
            <w:tcW w:w="1863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Вода прочим потребителям, тыс. м3</w:t>
            </w:r>
          </w:p>
        </w:tc>
        <w:tc>
          <w:tcPr>
            <w:tcW w:w="1125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9,03</w:t>
            </w:r>
          </w:p>
        </w:tc>
        <w:tc>
          <w:tcPr>
            <w:tcW w:w="1728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130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28,01</w:t>
            </w:r>
          </w:p>
        </w:tc>
        <w:tc>
          <w:tcPr>
            <w:tcW w:w="1728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218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153F" w:rsidRPr="005B33DB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1356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B153F" w:rsidRPr="005B33DB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8B153F" w:rsidRPr="005B33DB" w:rsidTr="008B153F">
        <w:trPr>
          <w:trHeight w:val="660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Вода на собственные нужды, тыс. м3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53F" w:rsidRPr="00363503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F" w:rsidRPr="005B33DB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3F" w:rsidRPr="005B33DB" w:rsidRDefault="008B153F" w:rsidP="008B153F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20CF1" w:rsidRPr="00397BB6" w:rsidRDefault="008B153F" w:rsidP="008B153F">
      <w:pPr>
        <w:tabs>
          <w:tab w:val="left" w:pos="-142"/>
          <w:tab w:val="left" w:pos="0"/>
        </w:tabs>
        <w:spacing w:before="100" w:beforeAutospacing="1" w:after="100" w:afterAutospacing="1"/>
        <w:jc w:val="both"/>
        <w:rPr>
          <w:sz w:val="28"/>
          <w:szCs w:val="28"/>
          <w:u w:val="single"/>
        </w:rPr>
      </w:pPr>
      <w:r w:rsidRPr="005B33DB">
        <w:rPr>
          <w:color w:val="000000"/>
          <w:sz w:val="28"/>
          <w:szCs w:val="28"/>
        </w:rPr>
        <w:t xml:space="preserve"> Основным потребителем воды в поселении является </w:t>
      </w:r>
      <w:r>
        <w:rPr>
          <w:color w:val="000000"/>
          <w:sz w:val="28"/>
          <w:szCs w:val="28"/>
        </w:rPr>
        <w:t xml:space="preserve"> – более 51,6</w:t>
      </w:r>
      <w:r w:rsidRPr="005B33DB">
        <w:rPr>
          <w:color w:val="000000"/>
          <w:sz w:val="28"/>
          <w:szCs w:val="28"/>
        </w:rPr>
        <w:t xml:space="preserve"> % от общего потребления.</w:t>
      </w:r>
    </w:p>
    <w:p w:rsidR="004E659C" w:rsidRPr="005B33DB" w:rsidRDefault="004E659C" w:rsidP="007728D3">
      <w:pPr>
        <w:tabs>
          <w:tab w:val="left" w:pos="-142"/>
          <w:tab w:val="left" w:pos="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 В таблице </w:t>
      </w:r>
      <w:r w:rsidR="008B153F">
        <w:rPr>
          <w:color w:val="000000"/>
          <w:sz w:val="28"/>
          <w:szCs w:val="28"/>
        </w:rPr>
        <w:t>4</w:t>
      </w:r>
      <w:r w:rsidRPr="005B33DB">
        <w:rPr>
          <w:color w:val="000000"/>
          <w:sz w:val="28"/>
          <w:szCs w:val="28"/>
        </w:rPr>
        <w:t xml:space="preserve"> поднятая вода – величина расчетная, так как коммерческие приборы учета не установлены. Потери воды при транспортировке потребителям составляют </w:t>
      </w:r>
      <w:r w:rsidR="005E70A7">
        <w:rPr>
          <w:color w:val="000000"/>
          <w:sz w:val="28"/>
          <w:szCs w:val="28"/>
        </w:rPr>
        <w:t>1</w:t>
      </w:r>
      <w:r w:rsidRPr="005B33DB">
        <w:rPr>
          <w:color w:val="000000"/>
          <w:sz w:val="28"/>
          <w:szCs w:val="28"/>
        </w:rPr>
        <w:t>% от отпущенной воды и являются расчетной величиной, т</w:t>
      </w:r>
      <w:proofErr w:type="gramStart"/>
      <w:r w:rsidRPr="005B33DB">
        <w:rPr>
          <w:color w:val="000000"/>
          <w:sz w:val="28"/>
          <w:szCs w:val="28"/>
        </w:rPr>
        <w:t>.е</w:t>
      </w:r>
      <w:proofErr w:type="gramEnd"/>
      <w:r w:rsidRPr="005B33DB">
        <w:rPr>
          <w:color w:val="000000"/>
          <w:sz w:val="28"/>
          <w:szCs w:val="28"/>
        </w:rPr>
        <w:t xml:space="preserve"> объем услуг холодного и </w:t>
      </w:r>
      <w:r w:rsidR="00A61545" w:rsidRPr="005B33DB">
        <w:rPr>
          <w:color w:val="000000"/>
          <w:sz w:val="28"/>
          <w:szCs w:val="28"/>
        </w:rPr>
        <w:t>в</w:t>
      </w:r>
      <w:r w:rsidRPr="005B33DB">
        <w:rPr>
          <w:color w:val="000000"/>
          <w:sz w:val="28"/>
          <w:szCs w:val="28"/>
        </w:rPr>
        <w:t xml:space="preserve">одоснабжения и водоотведения, оказываемых населению осуществляется согласно установленным в селе нормативам в соответствии с уровнем благоустройства жилых домов. </w:t>
      </w:r>
    </w:p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92" w:lineRule="atLeast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Данные о разбивке проживающего населения по категориям благоустройства жилой застройки, для системы водоснабжения, сведены в таблицу</w:t>
      </w:r>
      <w:r w:rsidR="00323159">
        <w:rPr>
          <w:color w:val="000000"/>
          <w:sz w:val="28"/>
          <w:szCs w:val="28"/>
        </w:rPr>
        <w:t xml:space="preserve"> 6</w:t>
      </w:r>
      <w:r w:rsidRPr="005B33DB">
        <w:rPr>
          <w:color w:val="000000"/>
          <w:sz w:val="28"/>
          <w:szCs w:val="28"/>
        </w:rPr>
        <w:t>:</w:t>
      </w:r>
    </w:p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</w:tabs>
        <w:spacing w:before="100" w:beforeAutospacing="1" w:line="292" w:lineRule="atLeast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Таблица </w:t>
      </w:r>
      <w:r w:rsidR="00323159">
        <w:rPr>
          <w:color w:val="000000"/>
          <w:sz w:val="28"/>
          <w:szCs w:val="28"/>
        </w:rPr>
        <w:t>6</w:t>
      </w:r>
    </w:p>
    <w:tbl>
      <w:tblPr>
        <w:tblW w:w="9891" w:type="dxa"/>
        <w:jc w:val="center"/>
        <w:tblInd w:w="-2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729"/>
        <w:gridCol w:w="960"/>
        <w:gridCol w:w="1094"/>
        <w:gridCol w:w="960"/>
        <w:gridCol w:w="1094"/>
        <w:gridCol w:w="960"/>
        <w:gridCol w:w="1094"/>
      </w:tblGrid>
      <w:tr w:rsidR="00A61545" w:rsidRPr="005B33DB" w:rsidTr="00940E84">
        <w:trPr>
          <w:trHeight w:val="900"/>
          <w:jc w:val="center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1545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Категория зданий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1545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B33DB">
                <w:rPr>
                  <w:sz w:val="28"/>
                  <w:szCs w:val="28"/>
                </w:rPr>
                <w:t>2011 г</w:t>
              </w:r>
            </w:smartTag>
            <w:r w:rsidRPr="005B33DB">
              <w:rPr>
                <w:sz w:val="28"/>
                <w:szCs w:val="28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1545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% от общего числа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1545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B33DB">
                <w:rPr>
                  <w:sz w:val="28"/>
                  <w:szCs w:val="28"/>
                </w:rPr>
                <w:t>2012 г</w:t>
              </w:r>
            </w:smartTag>
            <w:r w:rsidRPr="005B33DB">
              <w:rPr>
                <w:sz w:val="28"/>
                <w:szCs w:val="28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1545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% от общего числа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1545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B33DB">
                <w:rPr>
                  <w:sz w:val="28"/>
                  <w:szCs w:val="28"/>
                </w:rPr>
                <w:t>2013 г</w:t>
              </w:r>
            </w:smartTag>
            <w:r w:rsidRPr="005B33DB">
              <w:rPr>
                <w:sz w:val="28"/>
                <w:szCs w:val="28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1545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% от общего числа</w:t>
            </w:r>
          </w:p>
        </w:tc>
      </w:tr>
      <w:tr w:rsidR="00A61545" w:rsidRPr="005B33DB" w:rsidTr="00A60BD4">
        <w:trPr>
          <w:trHeight w:val="461"/>
          <w:jc w:val="center"/>
        </w:trPr>
        <w:tc>
          <w:tcPr>
            <w:tcW w:w="37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1545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B33DB">
              <w:rPr>
                <w:color w:val="000000"/>
                <w:sz w:val="28"/>
                <w:szCs w:val="28"/>
              </w:rPr>
              <w:t>С ванной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0BD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0BD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BD4" w:rsidRPr="005B33DB" w:rsidRDefault="00A60BD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0BD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0BD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A61545" w:rsidRPr="005B33DB" w:rsidTr="00940E84">
        <w:trPr>
          <w:trHeight w:val="300"/>
          <w:jc w:val="center"/>
        </w:trPr>
        <w:tc>
          <w:tcPr>
            <w:tcW w:w="372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1545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5B33DB">
              <w:rPr>
                <w:color w:val="000000"/>
                <w:sz w:val="28"/>
                <w:szCs w:val="28"/>
              </w:rPr>
              <w:t>Без ванны</w:t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0BD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0BD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0BD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0BD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0BD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545" w:rsidRPr="005B33DB" w:rsidRDefault="00A60BD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</w:p>
    <w:p w:rsidR="0013656D" w:rsidRPr="00397BB6" w:rsidRDefault="00397BB6" w:rsidP="00397BB6">
      <w:pPr>
        <w:tabs>
          <w:tab w:val="left" w:pos="-142"/>
          <w:tab w:val="left" w:pos="0"/>
        </w:tabs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 w:rsidRPr="00397BB6">
        <w:rPr>
          <w:color w:val="000000"/>
          <w:sz w:val="28"/>
          <w:szCs w:val="28"/>
          <w:u w:val="single"/>
        </w:rPr>
        <w:t>3.4.</w:t>
      </w:r>
      <w:r w:rsidR="0013656D" w:rsidRPr="00397BB6">
        <w:rPr>
          <w:color w:val="000000"/>
          <w:sz w:val="28"/>
          <w:szCs w:val="28"/>
          <w:u w:val="single"/>
        </w:rPr>
        <w:t>Анализ резервов и дефицитов производственных мощностей системы водоснабжения:</w:t>
      </w:r>
    </w:p>
    <w:p w:rsidR="004E659C" w:rsidRDefault="004E659C" w:rsidP="007728D3">
      <w:pPr>
        <w:tabs>
          <w:tab w:val="left" w:pos="-142"/>
          <w:tab w:val="left" w:pos="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lastRenderedPageBreak/>
        <w:t xml:space="preserve">На 2013 год, при нынешнем потреблении воды, мощности </w:t>
      </w:r>
      <w:r w:rsidR="000148FD">
        <w:rPr>
          <w:color w:val="000000"/>
          <w:sz w:val="28"/>
          <w:szCs w:val="28"/>
        </w:rPr>
        <w:t xml:space="preserve">артезианских скважин </w:t>
      </w:r>
      <w:r w:rsidR="004B5AD9">
        <w:rPr>
          <w:color w:val="000000"/>
          <w:sz w:val="28"/>
          <w:szCs w:val="28"/>
        </w:rPr>
        <w:t>достаточно, а</w:t>
      </w:r>
      <w:r w:rsidR="000148FD">
        <w:rPr>
          <w:color w:val="000000"/>
          <w:sz w:val="28"/>
          <w:szCs w:val="28"/>
        </w:rPr>
        <w:t xml:space="preserve"> так как в 2014г будет </w:t>
      </w:r>
      <w:proofErr w:type="gramStart"/>
      <w:r w:rsidR="000148FD">
        <w:rPr>
          <w:color w:val="000000"/>
          <w:sz w:val="28"/>
          <w:szCs w:val="28"/>
        </w:rPr>
        <w:t>вводится</w:t>
      </w:r>
      <w:proofErr w:type="gramEnd"/>
      <w:r w:rsidR="000148FD">
        <w:rPr>
          <w:color w:val="000000"/>
          <w:sz w:val="28"/>
          <w:szCs w:val="28"/>
        </w:rPr>
        <w:t xml:space="preserve"> новый жилой дом </w:t>
      </w:r>
      <w:r w:rsidR="004B5AD9">
        <w:rPr>
          <w:color w:val="000000"/>
          <w:sz w:val="28"/>
          <w:szCs w:val="28"/>
        </w:rPr>
        <w:t>необходимо</w:t>
      </w:r>
      <w:r w:rsidR="000148FD">
        <w:rPr>
          <w:color w:val="000000"/>
          <w:sz w:val="28"/>
          <w:szCs w:val="28"/>
        </w:rPr>
        <w:t xml:space="preserve"> строительство водозаборной скважины</w:t>
      </w:r>
      <w:r w:rsidR="0013656D">
        <w:rPr>
          <w:color w:val="000000"/>
          <w:sz w:val="28"/>
          <w:szCs w:val="28"/>
        </w:rPr>
        <w:t>.</w:t>
      </w:r>
    </w:p>
    <w:p w:rsidR="0013656D" w:rsidRDefault="0013656D" w:rsidP="007728D3">
      <w:pPr>
        <w:tabs>
          <w:tab w:val="left" w:pos="-142"/>
          <w:tab w:val="left" w:pos="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13656D" w:rsidRPr="00397BB6" w:rsidRDefault="00397BB6" w:rsidP="00397BB6">
      <w:pPr>
        <w:tabs>
          <w:tab w:val="left" w:pos="-142"/>
          <w:tab w:val="left" w:pos="0"/>
        </w:tabs>
        <w:spacing w:before="100" w:beforeAutospacing="1" w:after="100" w:afterAutospacing="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3.5.</w:t>
      </w:r>
      <w:r w:rsidR="0013656D" w:rsidRPr="00397BB6">
        <w:rPr>
          <w:color w:val="000000"/>
          <w:sz w:val="28"/>
          <w:szCs w:val="28"/>
          <w:u w:val="single"/>
        </w:rPr>
        <w:t>Прогнозные балансы потребления питьевой воды:</w:t>
      </w:r>
    </w:p>
    <w:p w:rsidR="0013656D" w:rsidRDefault="004E659C" w:rsidP="007728D3">
      <w:pPr>
        <w:shd w:val="clear" w:color="auto" w:fill="FFFFFF"/>
        <w:tabs>
          <w:tab w:val="left" w:pos="-142"/>
          <w:tab w:val="left" w:pos="0"/>
        </w:tabs>
        <w:spacing w:line="292" w:lineRule="atLeast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 </w:t>
      </w:r>
    </w:p>
    <w:p w:rsidR="004E659C" w:rsidRPr="00397BB6" w:rsidRDefault="004E659C" w:rsidP="007728D3">
      <w:pPr>
        <w:shd w:val="clear" w:color="auto" w:fill="FFFFFF"/>
        <w:tabs>
          <w:tab w:val="left" w:pos="-142"/>
          <w:tab w:val="left" w:pos="0"/>
        </w:tabs>
        <w:spacing w:line="292" w:lineRule="atLeast"/>
        <w:jc w:val="both"/>
        <w:rPr>
          <w:color w:val="000000"/>
          <w:sz w:val="28"/>
          <w:szCs w:val="28"/>
          <w:u w:val="single"/>
        </w:rPr>
      </w:pPr>
      <w:r w:rsidRPr="005B33DB">
        <w:rPr>
          <w:color w:val="000000"/>
          <w:sz w:val="28"/>
          <w:szCs w:val="28"/>
        </w:rPr>
        <w:t xml:space="preserve">  </w:t>
      </w:r>
      <w:r w:rsidR="00397BB6">
        <w:rPr>
          <w:color w:val="000000"/>
          <w:sz w:val="28"/>
          <w:szCs w:val="28"/>
        </w:rPr>
        <w:t>3.6.</w:t>
      </w:r>
      <w:r w:rsidR="00191767" w:rsidRPr="00191767">
        <w:rPr>
          <w:color w:val="000000"/>
          <w:sz w:val="28"/>
          <w:szCs w:val="28"/>
          <w:u w:val="single"/>
        </w:rPr>
        <w:t>Прогонзный баланс</w:t>
      </w:r>
      <w:r w:rsidRPr="00191767">
        <w:rPr>
          <w:color w:val="000000"/>
          <w:sz w:val="28"/>
          <w:szCs w:val="28"/>
          <w:u w:val="single"/>
        </w:rPr>
        <w:t xml:space="preserve"> потребления</w:t>
      </w:r>
      <w:r w:rsidRPr="00397BB6">
        <w:rPr>
          <w:color w:val="000000"/>
          <w:sz w:val="28"/>
          <w:szCs w:val="28"/>
          <w:u w:val="single"/>
        </w:rPr>
        <w:t xml:space="preserve"> воды  </w:t>
      </w:r>
      <w:r w:rsidR="002F3135" w:rsidRPr="00397BB6">
        <w:rPr>
          <w:color w:val="000000"/>
          <w:sz w:val="28"/>
          <w:szCs w:val="28"/>
          <w:u w:val="single"/>
        </w:rPr>
        <w:t>на территории городского поселения</w:t>
      </w:r>
      <w:r w:rsidR="008D6740" w:rsidRPr="00397BB6">
        <w:rPr>
          <w:color w:val="000000"/>
          <w:sz w:val="28"/>
          <w:szCs w:val="28"/>
          <w:u w:val="single"/>
        </w:rPr>
        <w:t xml:space="preserve"> </w:t>
      </w:r>
      <w:r w:rsidRPr="00397BB6">
        <w:rPr>
          <w:color w:val="000000"/>
          <w:sz w:val="28"/>
          <w:szCs w:val="28"/>
          <w:u w:val="single"/>
        </w:rPr>
        <w:t xml:space="preserve">в период 2014 – 2023 г.г. </w:t>
      </w:r>
      <w:proofErr w:type="gramStart"/>
      <w:r w:rsidRPr="00397BB6">
        <w:rPr>
          <w:color w:val="000000"/>
          <w:sz w:val="28"/>
          <w:szCs w:val="28"/>
          <w:u w:val="single"/>
        </w:rPr>
        <w:t>представлена</w:t>
      </w:r>
      <w:proofErr w:type="gramEnd"/>
      <w:r w:rsidRPr="00397BB6">
        <w:rPr>
          <w:color w:val="000000"/>
          <w:sz w:val="28"/>
          <w:szCs w:val="28"/>
          <w:u w:val="single"/>
        </w:rPr>
        <w:t xml:space="preserve"> в таблице</w:t>
      </w:r>
      <w:r w:rsidR="00323159">
        <w:rPr>
          <w:color w:val="000000"/>
          <w:sz w:val="28"/>
          <w:szCs w:val="28"/>
          <w:u w:val="single"/>
        </w:rPr>
        <w:t xml:space="preserve"> </w:t>
      </w:r>
      <w:r w:rsidR="00191767">
        <w:rPr>
          <w:color w:val="000000"/>
          <w:sz w:val="28"/>
          <w:szCs w:val="28"/>
          <w:u w:val="single"/>
        </w:rPr>
        <w:t>7</w:t>
      </w:r>
      <w:r w:rsidRPr="00397BB6">
        <w:rPr>
          <w:color w:val="000000"/>
          <w:sz w:val="28"/>
          <w:szCs w:val="28"/>
          <w:u w:val="single"/>
        </w:rPr>
        <w:t>:</w:t>
      </w:r>
    </w:p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  <w:tab w:val="left" w:pos="4275"/>
          <w:tab w:val="right" w:pos="9355"/>
        </w:tabs>
        <w:spacing w:before="100" w:beforeAutospacing="1" w:line="292" w:lineRule="atLeast"/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ab/>
        <w:t xml:space="preserve">Таблица </w:t>
      </w:r>
      <w:r w:rsidR="00191767">
        <w:rPr>
          <w:color w:val="000000"/>
          <w:sz w:val="28"/>
          <w:szCs w:val="28"/>
        </w:rPr>
        <w:t>7</w:t>
      </w:r>
    </w:p>
    <w:tbl>
      <w:tblPr>
        <w:tblW w:w="0" w:type="auto"/>
        <w:jc w:val="center"/>
        <w:tblInd w:w="-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95"/>
        <w:gridCol w:w="1567"/>
        <w:gridCol w:w="1567"/>
        <w:gridCol w:w="1567"/>
        <w:gridCol w:w="1567"/>
        <w:gridCol w:w="1494"/>
      </w:tblGrid>
      <w:tr w:rsidR="004E659C" w:rsidRPr="005B33DB" w:rsidTr="000148FD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2014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2015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2016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2017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2018 г.</w:t>
            </w:r>
          </w:p>
        </w:tc>
      </w:tr>
      <w:tr w:rsidR="008D6740" w:rsidRPr="005B33DB" w:rsidTr="000148FD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Поднято воды, тыс. м</w:t>
            </w:r>
            <w:r w:rsidRPr="00363503">
              <w:rPr>
                <w:vertAlign w:val="superscript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</w:tr>
      <w:tr w:rsidR="008D6740" w:rsidRPr="005B33DB" w:rsidTr="000148FD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Вода, отпущенная в сеть, тыс. м</w:t>
            </w:r>
            <w:r w:rsidRPr="00363503">
              <w:rPr>
                <w:vertAlign w:val="superscript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</w:tr>
      <w:tr w:rsidR="008D6740" w:rsidRPr="005B33DB" w:rsidTr="000148FD">
        <w:trPr>
          <w:jc w:val="center"/>
        </w:trPr>
        <w:tc>
          <w:tcPr>
            <w:tcW w:w="2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Потери воды, тыс. м</w:t>
            </w:r>
            <w:r w:rsidRPr="00363503">
              <w:rPr>
                <w:vertAlign w:val="superscript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</w:tr>
      <w:tr w:rsidR="008D6740" w:rsidRPr="005B33DB" w:rsidTr="000148FD">
        <w:trPr>
          <w:jc w:val="center"/>
        </w:trPr>
        <w:tc>
          <w:tcPr>
            <w:tcW w:w="209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 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2019 г.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2020 г.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2021 г.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2022 г.</w:t>
            </w:r>
          </w:p>
        </w:tc>
        <w:tc>
          <w:tcPr>
            <w:tcW w:w="149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2023 г.</w:t>
            </w:r>
          </w:p>
        </w:tc>
      </w:tr>
      <w:tr w:rsidR="008D6740" w:rsidRPr="005B33DB" w:rsidTr="000148FD">
        <w:trPr>
          <w:jc w:val="center"/>
        </w:trPr>
        <w:tc>
          <w:tcPr>
            <w:tcW w:w="209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Поднято воды, тыс. м</w:t>
            </w:r>
            <w:r w:rsidRPr="00363503">
              <w:rPr>
                <w:vertAlign w:val="superscript"/>
              </w:rPr>
              <w:t>3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49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</w:tr>
      <w:tr w:rsidR="008D6740" w:rsidRPr="005B33DB" w:rsidTr="000148FD">
        <w:trPr>
          <w:jc w:val="center"/>
        </w:trPr>
        <w:tc>
          <w:tcPr>
            <w:tcW w:w="209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Вода, отпущенная в сеть, тыс. м3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49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</w:tr>
      <w:tr w:rsidR="008D6740" w:rsidRPr="005B33DB" w:rsidTr="000148FD">
        <w:trPr>
          <w:jc w:val="center"/>
        </w:trPr>
        <w:tc>
          <w:tcPr>
            <w:tcW w:w="209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Потери воды, тыс. м</w:t>
            </w:r>
            <w:r w:rsidRPr="00363503">
              <w:rPr>
                <w:vertAlign w:val="superscript"/>
              </w:rPr>
              <w:t>3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49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</w:tr>
    </w:tbl>
    <w:p w:rsidR="00191767" w:rsidRDefault="004E659C" w:rsidP="00191767">
      <w:pPr>
        <w:shd w:val="clear" w:color="auto" w:fill="FFFFFF"/>
        <w:tabs>
          <w:tab w:val="left" w:pos="-142"/>
          <w:tab w:val="left" w:pos="0"/>
        </w:tabs>
        <w:spacing w:line="292" w:lineRule="atLeast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 </w:t>
      </w:r>
      <w:r w:rsidR="00191767" w:rsidRPr="005B33DB">
        <w:rPr>
          <w:color w:val="000000"/>
          <w:sz w:val="28"/>
          <w:szCs w:val="28"/>
        </w:rPr>
        <w:t xml:space="preserve">В таблице </w:t>
      </w:r>
      <w:r w:rsidR="00191767">
        <w:rPr>
          <w:color w:val="000000"/>
          <w:sz w:val="28"/>
          <w:szCs w:val="28"/>
        </w:rPr>
        <w:t>8</w:t>
      </w:r>
      <w:r w:rsidR="00191767" w:rsidRPr="005B33DB">
        <w:rPr>
          <w:color w:val="000000"/>
          <w:sz w:val="28"/>
          <w:szCs w:val="28"/>
        </w:rPr>
        <w:t xml:space="preserve"> представлены прогнозные данные о численности жителей по услуге водоснабжения, учитывающие  индивидуальную застройку и демографический фактор:</w:t>
      </w:r>
    </w:p>
    <w:p w:rsidR="00191767" w:rsidRPr="005B33DB" w:rsidRDefault="00191767" w:rsidP="00191767">
      <w:pPr>
        <w:shd w:val="clear" w:color="auto" w:fill="FFFFFF"/>
        <w:tabs>
          <w:tab w:val="left" w:pos="-142"/>
          <w:tab w:val="left" w:pos="0"/>
        </w:tabs>
        <w:spacing w:line="292" w:lineRule="atLeast"/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Таблица </w:t>
      </w:r>
      <w:r>
        <w:rPr>
          <w:color w:val="000000"/>
          <w:sz w:val="28"/>
          <w:szCs w:val="28"/>
        </w:rPr>
        <w:t>8</w:t>
      </w:r>
      <w:r w:rsidRPr="005B33DB">
        <w:rPr>
          <w:color w:val="000000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43"/>
        <w:gridCol w:w="1417"/>
        <w:gridCol w:w="1418"/>
        <w:gridCol w:w="1417"/>
        <w:gridCol w:w="1418"/>
        <w:gridCol w:w="1418"/>
      </w:tblGrid>
      <w:tr w:rsidR="00191767" w:rsidRPr="005B33DB" w:rsidTr="00205B7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63503">
                <w:t>2013 г</w:t>
              </w:r>
            </w:smartTag>
            <w:r w:rsidRPr="0036350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63503">
                <w:t>2014 г</w:t>
              </w:r>
            </w:smartTag>
            <w:r w:rsidRPr="00363503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63503">
                <w:t>2015 г</w:t>
              </w:r>
            </w:smartTag>
            <w:r w:rsidRPr="0036350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63503">
                <w:t>2016 г</w:t>
              </w:r>
            </w:smartTag>
            <w:r w:rsidRPr="00363503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63503">
                <w:t>2017 г</w:t>
              </w:r>
            </w:smartTag>
            <w:r w:rsidRPr="00363503">
              <w:t>.</w:t>
            </w:r>
          </w:p>
        </w:tc>
      </w:tr>
      <w:tr w:rsidR="00191767" w:rsidRPr="005B33DB" w:rsidTr="00205B70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Численность населения по услуге водоснабжение,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</w:p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</w:p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</w:p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840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</w:p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</w:p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870</w:t>
            </w:r>
          </w:p>
        </w:tc>
      </w:tr>
      <w:tr w:rsidR="00191767" w:rsidRPr="005B33DB" w:rsidTr="00205B70">
        <w:trPr>
          <w:jc w:val="center"/>
        </w:trPr>
        <w:tc>
          <w:tcPr>
            <w:tcW w:w="294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 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63503">
                <w:t>2018 г</w:t>
              </w:r>
            </w:smartTag>
            <w:r w:rsidRPr="00363503">
              <w:t>.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63503">
                <w:t>2019 г</w:t>
              </w:r>
            </w:smartTag>
            <w:r w:rsidRPr="00363503">
              <w:t>.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63503">
                <w:t>2020 г</w:t>
              </w:r>
            </w:smartTag>
            <w:r w:rsidRPr="00363503">
              <w:t>.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63503">
                <w:t>2021 г</w:t>
              </w:r>
            </w:smartTag>
            <w:r w:rsidRPr="00363503">
              <w:t>.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63503">
                <w:t>2022 г</w:t>
              </w:r>
            </w:smartTag>
            <w:r w:rsidRPr="00363503">
              <w:t>.</w:t>
            </w:r>
          </w:p>
        </w:tc>
      </w:tr>
      <w:tr w:rsidR="00191767" w:rsidRPr="005B33DB" w:rsidTr="00205B70">
        <w:trPr>
          <w:jc w:val="center"/>
        </w:trPr>
        <w:tc>
          <w:tcPr>
            <w:tcW w:w="294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Численность населения по услуге водоснабжение, чел.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</w:p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890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</w:p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910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</w:p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930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</w:p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950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767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</w:p>
          <w:p w:rsidR="00191767" w:rsidRPr="00363503" w:rsidRDefault="00191767" w:rsidP="00205B70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970</w:t>
            </w:r>
          </w:p>
        </w:tc>
      </w:tr>
    </w:tbl>
    <w:p w:rsidR="0013656D" w:rsidRDefault="0013656D" w:rsidP="007728D3">
      <w:pPr>
        <w:shd w:val="clear" w:color="auto" w:fill="FFFFFF"/>
        <w:tabs>
          <w:tab w:val="left" w:pos="-142"/>
          <w:tab w:val="left" w:pos="0"/>
        </w:tabs>
        <w:spacing w:line="292" w:lineRule="atLeast"/>
        <w:jc w:val="both"/>
        <w:rPr>
          <w:color w:val="000000"/>
          <w:sz w:val="28"/>
          <w:szCs w:val="28"/>
        </w:rPr>
      </w:pPr>
    </w:p>
    <w:p w:rsidR="008D6740" w:rsidRPr="00397BB6" w:rsidRDefault="00397BB6" w:rsidP="007728D3">
      <w:pPr>
        <w:shd w:val="clear" w:color="auto" w:fill="FFFFFF"/>
        <w:tabs>
          <w:tab w:val="left" w:pos="-142"/>
          <w:tab w:val="left" w:pos="0"/>
        </w:tabs>
        <w:spacing w:line="292" w:lineRule="atLeast"/>
        <w:jc w:val="both"/>
        <w:rPr>
          <w:color w:val="000000"/>
          <w:sz w:val="28"/>
          <w:szCs w:val="28"/>
          <w:u w:val="single"/>
        </w:rPr>
      </w:pPr>
      <w:r w:rsidRPr="00397BB6">
        <w:rPr>
          <w:color w:val="000000"/>
          <w:sz w:val="28"/>
          <w:szCs w:val="28"/>
          <w:u w:val="single"/>
        </w:rPr>
        <w:t>3.7.</w:t>
      </w:r>
      <w:r w:rsidR="004E659C" w:rsidRPr="00397BB6">
        <w:rPr>
          <w:color w:val="000000"/>
          <w:sz w:val="28"/>
          <w:szCs w:val="28"/>
          <w:u w:val="single"/>
        </w:rPr>
        <w:t xml:space="preserve"> Сведения о прогнозе потреблении воды на период 2014 – 2023 г.г. сведены в таблице</w:t>
      </w:r>
      <w:r w:rsidR="00323159">
        <w:rPr>
          <w:color w:val="000000"/>
          <w:sz w:val="28"/>
          <w:szCs w:val="28"/>
          <w:u w:val="single"/>
        </w:rPr>
        <w:t xml:space="preserve"> 9</w:t>
      </w:r>
      <w:r w:rsidR="004E659C" w:rsidRPr="00397BB6">
        <w:rPr>
          <w:color w:val="000000"/>
          <w:sz w:val="28"/>
          <w:szCs w:val="28"/>
          <w:u w:val="single"/>
        </w:rPr>
        <w:t>:</w:t>
      </w:r>
    </w:p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</w:tabs>
        <w:spacing w:before="100" w:beforeAutospacing="1" w:line="292" w:lineRule="atLeast"/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Таблица </w:t>
      </w:r>
      <w:r w:rsidR="00323159">
        <w:rPr>
          <w:color w:val="000000"/>
          <w:sz w:val="28"/>
          <w:szCs w:val="28"/>
        </w:rPr>
        <w:t>9</w:t>
      </w:r>
    </w:p>
    <w:tbl>
      <w:tblPr>
        <w:tblW w:w="0" w:type="auto"/>
        <w:jc w:val="center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248"/>
        <w:gridCol w:w="1567"/>
        <w:gridCol w:w="1567"/>
        <w:gridCol w:w="1567"/>
        <w:gridCol w:w="1567"/>
        <w:gridCol w:w="1568"/>
      </w:tblGrid>
      <w:tr w:rsidR="004E659C" w:rsidRPr="005B33DB" w:rsidTr="002F3135">
        <w:trPr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2014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2015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2016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2017 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2018 г.</w:t>
            </w:r>
          </w:p>
        </w:tc>
      </w:tr>
      <w:tr w:rsidR="004E659C" w:rsidRPr="005B33DB" w:rsidTr="008D6740">
        <w:trPr>
          <w:jc w:val="center"/>
        </w:trPr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Вода, отпущенная потребителю, тыс. м</w:t>
            </w:r>
            <w:r w:rsidRPr="00363503">
              <w:rPr>
                <w:vertAlign w:val="superscript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</w:tr>
      <w:tr w:rsidR="004E659C" w:rsidRPr="005B33DB" w:rsidTr="008D6740">
        <w:trPr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lastRenderedPageBreak/>
              <w:t>Среднесуточное потребление воды, м</w:t>
            </w:r>
            <w:r w:rsidRPr="00363503">
              <w:rPr>
                <w:vertAlign w:val="superscript"/>
              </w:rPr>
              <w:t>3</w:t>
            </w:r>
            <w:r w:rsidRPr="00363503">
              <w:t>/</w:t>
            </w:r>
            <w:proofErr w:type="spellStart"/>
            <w:r w:rsidRPr="00363503">
              <w:t>сут</w:t>
            </w:r>
            <w:proofErr w:type="spellEnd"/>
            <w:r w:rsidRPr="00363503"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0,28</w:t>
            </w:r>
          </w:p>
          <w:p w:rsidR="008D6740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0,28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0,28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8D674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0,28</w:t>
            </w:r>
          </w:p>
        </w:tc>
      </w:tr>
      <w:tr w:rsidR="004E659C" w:rsidRPr="005B33DB" w:rsidTr="008D6740">
        <w:trPr>
          <w:jc w:val="center"/>
        </w:trPr>
        <w:tc>
          <w:tcPr>
            <w:tcW w:w="22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Максимальное суточное потребление воды, м</w:t>
            </w:r>
            <w:r w:rsidRPr="00363503">
              <w:rPr>
                <w:vertAlign w:val="superscript"/>
              </w:rPr>
              <w:t>3</w:t>
            </w:r>
            <w:r w:rsidRPr="00363503">
              <w:t>/</w:t>
            </w:r>
            <w:proofErr w:type="spellStart"/>
            <w:r w:rsidRPr="00363503">
              <w:t>сут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0,65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0,65</w:t>
            </w:r>
          </w:p>
        </w:tc>
      </w:tr>
      <w:tr w:rsidR="004E659C" w:rsidRPr="005B33DB" w:rsidTr="004E659C">
        <w:trPr>
          <w:jc w:val="center"/>
        </w:trPr>
        <w:tc>
          <w:tcPr>
            <w:tcW w:w="224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 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2019 г.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2020 г.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2021 г.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2022 г.</w:t>
            </w:r>
          </w:p>
        </w:tc>
        <w:tc>
          <w:tcPr>
            <w:tcW w:w="15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2023 г.</w:t>
            </w:r>
          </w:p>
        </w:tc>
      </w:tr>
      <w:tr w:rsidR="000840D8" w:rsidRPr="005B33DB" w:rsidTr="004E659C">
        <w:trPr>
          <w:jc w:val="center"/>
        </w:trPr>
        <w:tc>
          <w:tcPr>
            <w:tcW w:w="224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Вода, отпущенная потребителю, тыс. м3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  <w:tc>
          <w:tcPr>
            <w:tcW w:w="15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102,3</w:t>
            </w:r>
          </w:p>
        </w:tc>
      </w:tr>
      <w:tr w:rsidR="000840D8" w:rsidRPr="005B33DB" w:rsidTr="004E659C">
        <w:trPr>
          <w:jc w:val="center"/>
        </w:trPr>
        <w:tc>
          <w:tcPr>
            <w:tcW w:w="224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Среднесуточное потребление воды, м</w:t>
            </w:r>
            <w:r w:rsidRPr="00363503">
              <w:rPr>
                <w:vertAlign w:val="superscript"/>
              </w:rPr>
              <w:t>3</w:t>
            </w:r>
            <w:r w:rsidRPr="00363503">
              <w:t>/</w:t>
            </w:r>
            <w:proofErr w:type="spellStart"/>
            <w:r w:rsidRPr="00363503">
              <w:t>сут</w:t>
            </w:r>
            <w:proofErr w:type="spellEnd"/>
            <w:r w:rsidRPr="00363503">
              <w:t>.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0,28</w:t>
            </w:r>
          </w:p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0,28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0,28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0,28</w:t>
            </w:r>
          </w:p>
        </w:tc>
        <w:tc>
          <w:tcPr>
            <w:tcW w:w="15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0,28</w:t>
            </w:r>
          </w:p>
        </w:tc>
      </w:tr>
      <w:tr w:rsidR="000840D8" w:rsidRPr="005B33DB" w:rsidTr="004E659C">
        <w:trPr>
          <w:jc w:val="center"/>
        </w:trPr>
        <w:tc>
          <w:tcPr>
            <w:tcW w:w="224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Максимальное суточное потребление воды, м</w:t>
            </w:r>
            <w:r w:rsidRPr="00363503">
              <w:rPr>
                <w:vertAlign w:val="superscript"/>
              </w:rPr>
              <w:t>3</w:t>
            </w:r>
            <w:r w:rsidRPr="00363503">
              <w:t>/</w:t>
            </w:r>
            <w:proofErr w:type="spellStart"/>
            <w:r w:rsidRPr="00363503">
              <w:t>сут</w:t>
            </w:r>
            <w:proofErr w:type="spellEnd"/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0,65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0,65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0,65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0,65</w:t>
            </w:r>
          </w:p>
        </w:tc>
        <w:tc>
          <w:tcPr>
            <w:tcW w:w="15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0,65</w:t>
            </w:r>
          </w:p>
        </w:tc>
      </w:tr>
    </w:tbl>
    <w:p w:rsidR="002E5C67" w:rsidRDefault="002E5C67" w:rsidP="00397BB6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92" w:lineRule="atLeast"/>
        <w:rPr>
          <w:color w:val="000000"/>
          <w:sz w:val="28"/>
          <w:szCs w:val="28"/>
          <w:u w:val="single"/>
        </w:rPr>
      </w:pPr>
    </w:p>
    <w:p w:rsidR="002E5C67" w:rsidRDefault="002E5C67" w:rsidP="00397BB6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92" w:lineRule="atLeast"/>
        <w:rPr>
          <w:color w:val="000000"/>
          <w:sz w:val="28"/>
          <w:szCs w:val="28"/>
          <w:u w:val="single"/>
        </w:rPr>
      </w:pPr>
    </w:p>
    <w:p w:rsidR="004E659C" w:rsidRPr="00397BB6" w:rsidRDefault="00397BB6" w:rsidP="00397BB6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92" w:lineRule="atLeas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3.8.</w:t>
      </w:r>
      <w:r w:rsidR="004E659C" w:rsidRPr="00397BB6">
        <w:rPr>
          <w:color w:val="000000"/>
          <w:sz w:val="28"/>
          <w:szCs w:val="28"/>
          <w:u w:val="single"/>
        </w:rPr>
        <w:t xml:space="preserve"> Прогноз ожидаемых потерь воды в системе водоснабжения </w:t>
      </w:r>
      <w:r w:rsidR="004C78E8" w:rsidRPr="00397BB6">
        <w:rPr>
          <w:color w:val="000000"/>
          <w:sz w:val="28"/>
          <w:szCs w:val="28"/>
          <w:u w:val="single"/>
        </w:rPr>
        <w:t>городск</w:t>
      </w:r>
      <w:r w:rsidR="004E659C" w:rsidRPr="00397BB6">
        <w:rPr>
          <w:color w:val="000000"/>
          <w:sz w:val="28"/>
          <w:szCs w:val="28"/>
          <w:u w:val="single"/>
        </w:rPr>
        <w:t xml:space="preserve">ого поселения при ее передаче сведены в таблицу </w:t>
      </w:r>
      <w:r w:rsidR="00323159">
        <w:rPr>
          <w:color w:val="000000"/>
          <w:sz w:val="28"/>
          <w:szCs w:val="28"/>
          <w:u w:val="single"/>
        </w:rPr>
        <w:t>10</w:t>
      </w:r>
      <w:r w:rsidR="004E659C" w:rsidRPr="00397BB6">
        <w:rPr>
          <w:color w:val="000000"/>
          <w:sz w:val="28"/>
          <w:szCs w:val="28"/>
          <w:u w:val="single"/>
        </w:rPr>
        <w:t>:</w:t>
      </w:r>
    </w:p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  <w:tab w:val="left" w:pos="2880"/>
          <w:tab w:val="right" w:pos="9355"/>
        </w:tabs>
        <w:spacing w:before="100" w:beforeAutospacing="1" w:after="100" w:afterAutospacing="1" w:line="292" w:lineRule="atLeast"/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Таблица </w:t>
      </w:r>
      <w:r w:rsidR="00323159">
        <w:rPr>
          <w:color w:val="000000"/>
          <w:sz w:val="28"/>
          <w:szCs w:val="28"/>
        </w:rPr>
        <w:t>10</w:t>
      </w:r>
    </w:p>
    <w:tbl>
      <w:tblPr>
        <w:tblW w:w="0" w:type="auto"/>
        <w:jc w:val="center"/>
        <w:tblInd w:w="-7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02"/>
        <w:gridCol w:w="1584"/>
        <w:gridCol w:w="1559"/>
        <w:gridCol w:w="1559"/>
        <w:gridCol w:w="1559"/>
        <w:gridCol w:w="1509"/>
      </w:tblGrid>
      <w:tr w:rsidR="004E659C" w:rsidRPr="005B33DB" w:rsidTr="002F313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2017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2018 г.</w:t>
            </w:r>
          </w:p>
        </w:tc>
      </w:tr>
      <w:tr w:rsidR="000840D8" w:rsidRPr="005B33DB" w:rsidTr="002F313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Потери воды, тыс. м</w:t>
            </w:r>
            <w:r w:rsidRPr="00363503">
              <w:rPr>
                <w:vertAlign w:val="superscript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</w:tr>
      <w:tr w:rsidR="000840D8" w:rsidRPr="005B33DB" w:rsidTr="002F3135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Среднесуточные потери воды, м</w:t>
            </w:r>
            <w:r w:rsidRPr="00363503">
              <w:rPr>
                <w:vertAlign w:val="superscript"/>
              </w:rPr>
              <w:t>3</w:t>
            </w:r>
            <w:r w:rsidRPr="00363503">
              <w:t>/</w:t>
            </w:r>
            <w:proofErr w:type="spellStart"/>
            <w:r w:rsidRPr="00363503">
              <w:t>сут</w:t>
            </w:r>
            <w:proofErr w:type="spellEnd"/>
            <w:r w:rsidRPr="00363503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0,003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0,003</w:t>
            </w:r>
          </w:p>
        </w:tc>
      </w:tr>
      <w:tr w:rsidR="000840D8" w:rsidRPr="005B33DB" w:rsidTr="004E659C">
        <w:trPr>
          <w:jc w:val="center"/>
        </w:trPr>
        <w:tc>
          <w:tcPr>
            <w:tcW w:w="210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 </w:t>
            </w:r>
          </w:p>
        </w:tc>
        <w:tc>
          <w:tcPr>
            <w:tcW w:w="158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2019 г.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2020 г.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2021 г.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2022 г.</w:t>
            </w:r>
          </w:p>
        </w:tc>
        <w:tc>
          <w:tcPr>
            <w:tcW w:w="150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2023 г.</w:t>
            </w:r>
          </w:p>
        </w:tc>
      </w:tr>
      <w:tr w:rsidR="000840D8" w:rsidRPr="005B33DB" w:rsidTr="004E659C">
        <w:trPr>
          <w:jc w:val="center"/>
        </w:trPr>
        <w:tc>
          <w:tcPr>
            <w:tcW w:w="210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Потери воды, тыс. м</w:t>
            </w:r>
            <w:r w:rsidRPr="00363503">
              <w:rPr>
                <w:vertAlign w:val="superscript"/>
              </w:rPr>
              <w:t>3</w:t>
            </w:r>
          </w:p>
        </w:tc>
        <w:tc>
          <w:tcPr>
            <w:tcW w:w="158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  <w:tc>
          <w:tcPr>
            <w:tcW w:w="150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1,04</w:t>
            </w:r>
          </w:p>
        </w:tc>
      </w:tr>
      <w:tr w:rsidR="000840D8" w:rsidRPr="005B33DB" w:rsidTr="004E659C">
        <w:trPr>
          <w:jc w:val="center"/>
        </w:trPr>
        <w:tc>
          <w:tcPr>
            <w:tcW w:w="2102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Среднесуточные потери воды, м</w:t>
            </w:r>
            <w:r w:rsidRPr="00363503">
              <w:rPr>
                <w:vertAlign w:val="superscript"/>
              </w:rPr>
              <w:t>3</w:t>
            </w:r>
            <w:r w:rsidRPr="00363503">
              <w:t>/</w:t>
            </w:r>
            <w:proofErr w:type="spellStart"/>
            <w:r w:rsidRPr="00363503">
              <w:t>сут</w:t>
            </w:r>
            <w:proofErr w:type="spellEnd"/>
            <w:r w:rsidRPr="00363503">
              <w:t>.</w:t>
            </w:r>
          </w:p>
        </w:tc>
        <w:tc>
          <w:tcPr>
            <w:tcW w:w="1584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0,003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0,003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0,003</w:t>
            </w:r>
          </w:p>
        </w:tc>
        <w:tc>
          <w:tcPr>
            <w:tcW w:w="155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0,003</w:t>
            </w:r>
          </w:p>
        </w:tc>
        <w:tc>
          <w:tcPr>
            <w:tcW w:w="150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0,003</w:t>
            </w:r>
          </w:p>
        </w:tc>
      </w:tr>
    </w:tbl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92" w:lineRule="atLeast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 </w:t>
      </w:r>
    </w:p>
    <w:p w:rsidR="004E659C" w:rsidRPr="005B33DB" w:rsidRDefault="00397BB6" w:rsidP="007728D3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92" w:lineRule="atLeast"/>
        <w:jc w:val="both"/>
        <w:rPr>
          <w:color w:val="000000"/>
          <w:sz w:val="28"/>
          <w:szCs w:val="28"/>
        </w:rPr>
      </w:pPr>
      <w:r w:rsidRPr="00397BB6">
        <w:rPr>
          <w:color w:val="000000"/>
          <w:sz w:val="28"/>
          <w:szCs w:val="28"/>
          <w:u w:val="single"/>
        </w:rPr>
        <w:t>3.9.</w:t>
      </w:r>
      <w:r w:rsidR="004E659C" w:rsidRPr="00397BB6">
        <w:rPr>
          <w:color w:val="000000"/>
          <w:sz w:val="28"/>
          <w:szCs w:val="28"/>
          <w:u w:val="single"/>
        </w:rPr>
        <w:t xml:space="preserve">Прогноз добычи воды водозаборами </w:t>
      </w:r>
      <w:r w:rsidR="006036B9" w:rsidRPr="00397BB6">
        <w:rPr>
          <w:color w:val="000000"/>
          <w:sz w:val="28"/>
          <w:szCs w:val="28"/>
          <w:u w:val="single"/>
        </w:rPr>
        <w:t xml:space="preserve">городского </w:t>
      </w:r>
      <w:r w:rsidR="004E659C" w:rsidRPr="00397BB6">
        <w:rPr>
          <w:color w:val="000000"/>
          <w:sz w:val="28"/>
          <w:szCs w:val="28"/>
          <w:u w:val="single"/>
        </w:rPr>
        <w:t>поселения</w:t>
      </w:r>
      <w:r w:rsidR="006036B9" w:rsidRPr="00397BB6">
        <w:rPr>
          <w:color w:val="000000"/>
          <w:sz w:val="28"/>
          <w:szCs w:val="28"/>
          <w:u w:val="single"/>
        </w:rPr>
        <w:t xml:space="preserve"> </w:t>
      </w:r>
      <w:r w:rsidR="004E659C" w:rsidRPr="00397BB6">
        <w:rPr>
          <w:color w:val="000000"/>
          <w:sz w:val="28"/>
          <w:szCs w:val="28"/>
          <w:u w:val="single"/>
        </w:rPr>
        <w:t xml:space="preserve"> поднятой воде сведены в таблицу 1</w:t>
      </w:r>
      <w:r w:rsidR="00323159">
        <w:rPr>
          <w:color w:val="000000"/>
          <w:sz w:val="28"/>
          <w:szCs w:val="28"/>
          <w:u w:val="single"/>
        </w:rPr>
        <w:t>1</w:t>
      </w:r>
      <w:r w:rsidR="004E659C" w:rsidRPr="005B33DB">
        <w:rPr>
          <w:color w:val="000000"/>
          <w:sz w:val="28"/>
          <w:szCs w:val="28"/>
        </w:rPr>
        <w:t>:</w:t>
      </w:r>
    </w:p>
    <w:p w:rsidR="00F60797" w:rsidRDefault="004E659C" w:rsidP="007728D3">
      <w:pPr>
        <w:shd w:val="clear" w:color="auto" w:fill="FFFFFF"/>
        <w:tabs>
          <w:tab w:val="left" w:pos="-142"/>
          <w:tab w:val="left" w:pos="0"/>
          <w:tab w:val="left" w:pos="3690"/>
          <w:tab w:val="right" w:pos="9355"/>
        </w:tabs>
        <w:spacing w:before="100" w:beforeAutospacing="1" w:after="100" w:afterAutospacing="1" w:line="292" w:lineRule="atLeast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ab/>
      </w:r>
      <w:r w:rsidRPr="005B33DB">
        <w:rPr>
          <w:color w:val="000000"/>
          <w:sz w:val="28"/>
          <w:szCs w:val="28"/>
        </w:rPr>
        <w:tab/>
      </w:r>
    </w:p>
    <w:p w:rsidR="004E659C" w:rsidRPr="005B33DB" w:rsidRDefault="004E659C" w:rsidP="00F60797">
      <w:pPr>
        <w:shd w:val="clear" w:color="auto" w:fill="FFFFFF"/>
        <w:tabs>
          <w:tab w:val="left" w:pos="-142"/>
          <w:tab w:val="left" w:pos="0"/>
          <w:tab w:val="left" w:pos="3690"/>
          <w:tab w:val="right" w:pos="9355"/>
        </w:tabs>
        <w:spacing w:before="100" w:beforeAutospacing="1" w:after="100" w:afterAutospacing="1" w:line="292" w:lineRule="atLeast"/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Таблица 1</w:t>
      </w:r>
      <w:r w:rsidR="00323159">
        <w:rPr>
          <w:color w:val="000000"/>
          <w:sz w:val="28"/>
          <w:szCs w:val="28"/>
        </w:rPr>
        <w:t>1</w:t>
      </w:r>
    </w:p>
    <w:tbl>
      <w:tblPr>
        <w:tblW w:w="0" w:type="auto"/>
        <w:jc w:val="center"/>
        <w:tblInd w:w="-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1567"/>
        <w:gridCol w:w="1567"/>
        <w:gridCol w:w="1567"/>
        <w:gridCol w:w="1567"/>
        <w:gridCol w:w="1568"/>
      </w:tblGrid>
      <w:tr w:rsidR="004E659C" w:rsidRPr="005B33DB" w:rsidTr="002F3135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lastRenderedPageBreak/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2014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2015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2016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2017 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2018 г.</w:t>
            </w:r>
          </w:p>
        </w:tc>
      </w:tr>
      <w:tr w:rsidR="000840D8" w:rsidRPr="005B33DB" w:rsidTr="002F3135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Поднято воды, тыс. м</w:t>
            </w:r>
            <w:r w:rsidRPr="00363503">
              <w:rPr>
                <w:vertAlign w:val="superscript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</w:tr>
      <w:tr w:rsidR="000840D8" w:rsidRPr="005B33DB" w:rsidTr="000840D8">
        <w:trPr>
          <w:jc w:val="center"/>
        </w:trPr>
        <w:tc>
          <w:tcPr>
            <w:tcW w:w="1985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Среднесуточный подъем воды, м</w:t>
            </w:r>
            <w:r w:rsidRPr="00363503">
              <w:rPr>
                <w:vertAlign w:val="superscript"/>
              </w:rPr>
              <w:t>3</w:t>
            </w:r>
            <w:r w:rsidRPr="00363503">
              <w:t>/</w:t>
            </w:r>
            <w:proofErr w:type="spellStart"/>
            <w:r w:rsidRPr="00363503">
              <w:t>сут</w:t>
            </w:r>
            <w:proofErr w:type="spellEnd"/>
            <w:r w:rsidRPr="00363503">
              <w:t>.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261,4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261,4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261,4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261,4</w:t>
            </w:r>
          </w:p>
        </w:tc>
        <w:tc>
          <w:tcPr>
            <w:tcW w:w="1568" w:type="dxa"/>
            <w:tcBorders>
              <w:top w:val="single" w:sz="6" w:space="0" w:color="D9D9D9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261,4</w:t>
            </w:r>
          </w:p>
        </w:tc>
      </w:tr>
      <w:tr w:rsidR="000840D8" w:rsidRPr="005B33DB" w:rsidTr="000840D8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Максимальный суточный подъем воды, м</w:t>
            </w:r>
            <w:r w:rsidRPr="00363503">
              <w:rPr>
                <w:vertAlign w:val="superscript"/>
              </w:rPr>
              <w:t>3</w:t>
            </w:r>
            <w:r w:rsidRPr="00363503">
              <w:t>/</w:t>
            </w:r>
            <w:proofErr w:type="spellStart"/>
            <w:r w:rsidRPr="00363503">
              <w:t>сут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339,82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339,82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339,82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339,82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339,82</w:t>
            </w:r>
          </w:p>
        </w:tc>
      </w:tr>
      <w:tr w:rsidR="000840D8" w:rsidRPr="005B33DB" w:rsidTr="000840D8">
        <w:trPr>
          <w:trHeight w:val="404"/>
          <w:jc w:val="center"/>
        </w:trPr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2019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2020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2021 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2022 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 w:rsidRPr="00363503">
              <w:rPr>
                <w:b/>
                <w:bCs/>
              </w:rPr>
              <w:t>2023 г.</w:t>
            </w:r>
          </w:p>
        </w:tc>
      </w:tr>
      <w:tr w:rsidR="000840D8" w:rsidRPr="005B33DB" w:rsidTr="004E659C">
        <w:trPr>
          <w:jc w:val="center"/>
        </w:trPr>
        <w:tc>
          <w:tcPr>
            <w:tcW w:w="198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Поднято воды, тыс. м</w:t>
            </w:r>
            <w:r w:rsidRPr="00363503">
              <w:rPr>
                <w:vertAlign w:val="superscript"/>
              </w:rPr>
              <w:t>3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  <w:tc>
          <w:tcPr>
            <w:tcW w:w="15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103,7</w:t>
            </w:r>
          </w:p>
        </w:tc>
      </w:tr>
      <w:tr w:rsidR="000840D8" w:rsidRPr="005B33DB" w:rsidTr="004E659C">
        <w:trPr>
          <w:jc w:val="center"/>
        </w:trPr>
        <w:tc>
          <w:tcPr>
            <w:tcW w:w="198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Среднесуточный подъем воды, м</w:t>
            </w:r>
            <w:r w:rsidRPr="00363503">
              <w:rPr>
                <w:vertAlign w:val="superscript"/>
              </w:rPr>
              <w:t>3</w:t>
            </w:r>
            <w:r w:rsidRPr="00363503">
              <w:t>/</w:t>
            </w:r>
            <w:proofErr w:type="spellStart"/>
            <w:r w:rsidRPr="00363503">
              <w:t>сут</w:t>
            </w:r>
            <w:proofErr w:type="spellEnd"/>
            <w:r w:rsidRPr="00363503">
              <w:t>.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261,4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261,4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261,4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261,4</w:t>
            </w:r>
          </w:p>
        </w:tc>
        <w:tc>
          <w:tcPr>
            <w:tcW w:w="15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261,4</w:t>
            </w:r>
          </w:p>
        </w:tc>
      </w:tr>
      <w:tr w:rsidR="000840D8" w:rsidRPr="005B33DB" w:rsidTr="004E659C">
        <w:trPr>
          <w:jc w:val="center"/>
        </w:trPr>
        <w:tc>
          <w:tcPr>
            <w:tcW w:w="198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Максимальный суточный подъем воды, м</w:t>
            </w:r>
            <w:r w:rsidRPr="00363503">
              <w:rPr>
                <w:vertAlign w:val="superscript"/>
              </w:rPr>
              <w:t>3</w:t>
            </w:r>
            <w:r w:rsidRPr="00363503">
              <w:t>/</w:t>
            </w:r>
            <w:proofErr w:type="spellStart"/>
            <w:r w:rsidRPr="00363503">
              <w:t>сут</w:t>
            </w:r>
            <w:proofErr w:type="spellEnd"/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339,82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339,82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339,82</w:t>
            </w:r>
          </w:p>
        </w:tc>
        <w:tc>
          <w:tcPr>
            <w:tcW w:w="156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339,82</w:t>
            </w:r>
          </w:p>
        </w:tc>
        <w:tc>
          <w:tcPr>
            <w:tcW w:w="156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0D8" w:rsidRPr="00363503" w:rsidRDefault="000840D8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339,82</w:t>
            </w:r>
          </w:p>
        </w:tc>
      </w:tr>
    </w:tbl>
    <w:p w:rsidR="004E659C" w:rsidRDefault="004E659C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</w:p>
    <w:p w:rsidR="004C0AA1" w:rsidRPr="00397BB6" w:rsidRDefault="00397BB6" w:rsidP="00397BB6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3.10.</w:t>
      </w:r>
      <w:r w:rsidR="004C0AA1" w:rsidRPr="00397BB6">
        <w:rPr>
          <w:color w:val="000000"/>
          <w:sz w:val="28"/>
          <w:szCs w:val="28"/>
          <w:u w:val="single"/>
        </w:rPr>
        <w:t>Наименование организации, которая наделена статусом гарантирующей организации:</w:t>
      </w:r>
    </w:p>
    <w:p w:rsidR="004C0AA1" w:rsidRDefault="004C0AA1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Статусом гарантирующей организацией наделен</w:t>
      </w:r>
      <w:proofErr w:type="gramStart"/>
      <w:r>
        <w:rPr>
          <w:color w:val="000000"/>
          <w:sz w:val="28"/>
          <w:szCs w:val="28"/>
        </w:rPr>
        <w:t>а ООО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Наушкинская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энергосбытовая</w:t>
      </w:r>
      <w:proofErr w:type="spellEnd"/>
      <w:r>
        <w:rPr>
          <w:color w:val="000000"/>
          <w:sz w:val="28"/>
          <w:szCs w:val="28"/>
        </w:rPr>
        <w:t xml:space="preserve"> компания». </w:t>
      </w:r>
    </w:p>
    <w:p w:rsidR="004C0AA1" w:rsidRPr="005B33DB" w:rsidRDefault="004C0AA1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4E659C" w:rsidRPr="00F04622" w:rsidRDefault="00397BB6" w:rsidP="00397BB6">
      <w:pPr>
        <w:pStyle w:val="af3"/>
        <w:tabs>
          <w:tab w:val="left" w:pos="-142"/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E659C" w:rsidRPr="00F04622">
        <w:rPr>
          <w:b/>
          <w:sz w:val="28"/>
          <w:szCs w:val="28"/>
        </w:rPr>
        <w:t>Предложения по строительству, реконструкции и модернизации объектов централизованных систем водоснабжения.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outlineLvl w:val="0"/>
        <w:rPr>
          <w:b/>
          <w:sz w:val="28"/>
          <w:szCs w:val="28"/>
        </w:rPr>
      </w:pPr>
    </w:p>
    <w:p w:rsidR="004E659C" w:rsidRPr="00397BB6" w:rsidRDefault="00397BB6" w:rsidP="00397BB6">
      <w:pPr>
        <w:tabs>
          <w:tab w:val="left" w:pos="-142"/>
          <w:tab w:val="left" w:pos="0"/>
        </w:tabs>
        <w:jc w:val="both"/>
        <w:outlineLvl w:val="0"/>
        <w:rPr>
          <w:sz w:val="28"/>
          <w:szCs w:val="28"/>
          <w:u w:val="single"/>
        </w:rPr>
      </w:pPr>
      <w:r w:rsidRPr="00397BB6">
        <w:rPr>
          <w:sz w:val="28"/>
          <w:szCs w:val="28"/>
          <w:u w:val="single"/>
        </w:rPr>
        <w:t>4.1.</w:t>
      </w:r>
      <w:r w:rsidR="004C0AA1" w:rsidRPr="00397BB6">
        <w:rPr>
          <w:sz w:val="28"/>
          <w:szCs w:val="28"/>
          <w:u w:val="single"/>
        </w:rPr>
        <w:t>Перечень основных м</w:t>
      </w:r>
      <w:r w:rsidR="004E659C" w:rsidRPr="00397BB6">
        <w:rPr>
          <w:sz w:val="28"/>
          <w:szCs w:val="28"/>
          <w:u w:val="single"/>
        </w:rPr>
        <w:t>ероприяти</w:t>
      </w:r>
      <w:r w:rsidR="004C0AA1" w:rsidRPr="00397BB6">
        <w:rPr>
          <w:sz w:val="28"/>
          <w:szCs w:val="28"/>
          <w:u w:val="single"/>
        </w:rPr>
        <w:t>й</w:t>
      </w:r>
      <w:r>
        <w:rPr>
          <w:sz w:val="28"/>
          <w:szCs w:val="28"/>
          <w:u w:val="single"/>
        </w:rPr>
        <w:t xml:space="preserve"> </w:t>
      </w:r>
      <w:r w:rsidR="004E659C" w:rsidRPr="00397BB6">
        <w:rPr>
          <w:sz w:val="28"/>
          <w:szCs w:val="28"/>
          <w:u w:val="single"/>
        </w:rPr>
        <w:t xml:space="preserve"> по модернизации систем водоснабжения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right"/>
        <w:rPr>
          <w:sz w:val="28"/>
          <w:szCs w:val="28"/>
        </w:rPr>
      </w:pPr>
      <w:r w:rsidRPr="005B33DB">
        <w:rPr>
          <w:sz w:val="28"/>
          <w:szCs w:val="28"/>
        </w:rPr>
        <w:tab/>
        <w:t>Таблица 1</w:t>
      </w:r>
      <w:r w:rsidR="00323159">
        <w:rPr>
          <w:sz w:val="28"/>
          <w:szCs w:val="28"/>
        </w:rPr>
        <w:t>2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205"/>
        <w:gridCol w:w="914"/>
        <w:gridCol w:w="1064"/>
        <w:gridCol w:w="1276"/>
        <w:gridCol w:w="1417"/>
        <w:gridCol w:w="1276"/>
        <w:gridCol w:w="1253"/>
      </w:tblGrid>
      <w:tr w:rsidR="004E659C" w:rsidRPr="005B33DB" w:rsidTr="00940E84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 xml:space="preserve"> </w:t>
            </w:r>
            <w:proofErr w:type="spellStart"/>
            <w:proofErr w:type="gramStart"/>
            <w:r w:rsidRPr="00363503">
              <w:t>п</w:t>
            </w:r>
            <w:proofErr w:type="spellEnd"/>
            <w:proofErr w:type="gramEnd"/>
            <w:r w:rsidRPr="00363503">
              <w:t>/</w:t>
            </w:r>
            <w:proofErr w:type="spellStart"/>
            <w:r w:rsidRPr="00363503">
              <w:t>п</w:t>
            </w:r>
            <w:proofErr w:type="spellEnd"/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Перечень мероприятий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Сроки реализации</w:t>
            </w:r>
          </w:p>
        </w:tc>
        <w:tc>
          <w:tcPr>
            <w:tcW w:w="6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 xml:space="preserve">Планируемые объемы финансирования, </w:t>
            </w:r>
            <w:proofErr w:type="spellStart"/>
            <w:r w:rsidRPr="00363503">
              <w:t>млн</w:t>
            </w:r>
            <w:proofErr w:type="gramStart"/>
            <w:r w:rsidRPr="00363503">
              <w:t>.р</w:t>
            </w:r>
            <w:proofErr w:type="gramEnd"/>
            <w:r w:rsidRPr="00363503">
              <w:t>уб</w:t>
            </w:r>
            <w:proofErr w:type="spellEnd"/>
          </w:p>
        </w:tc>
      </w:tr>
      <w:tr w:rsidR="004E659C" w:rsidRPr="005B33DB" w:rsidTr="00940E8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всего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В т</w:t>
            </w:r>
            <w:proofErr w:type="gramStart"/>
            <w:r w:rsidRPr="00363503">
              <w:t>.ч</w:t>
            </w:r>
            <w:proofErr w:type="gramEnd"/>
            <w:r w:rsidRPr="00363503">
              <w:t xml:space="preserve"> по источникам финансирования</w:t>
            </w:r>
          </w:p>
        </w:tc>
      </w:tr>
      <w:tr w:rsidR="004E659C" w:rsidRPr="005B33DB" w:rsidTr="00940E84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proofErr w:type="spellStart"/>
            <w:r w:rsidRPr="00363503">
              <w:t>Федераль</w:t>
            </w:r>
            <w:proofErr w:type="spellEnd"/>
          </w:p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proofErr w:type="spellStart"/>
            <w:r w:rsidRPr="00363503">
              <w:t>ный</w:t>
            </w:r>
            <w:proofErr w:type="spellEnd"/>
            <w:r w:rsidRPr="00363503"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proofErr w:type="spellStart"/>
            <w:r w:rsidRPr="00363503">
              <w:t>Республи</w:t>
            </w:r>
            <w:proofErr w:type="spellEnd"/>
            <w:r w:rsidRPr="00363503">
              <w:t>-</w:t>
            </w:r>
          </w:p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proofErr w:type="spellStart"/>
            <w:r w:rsidRPr="00363503">
              <w:t>канский</w:t>
            </w:r>
            <w:proofErr w:type="spellEnd"/>
            <w:r w:rsidRPr="00363503"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Местный</w:t>
            </w:r>
          </w:p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бюджет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Средства</w:t>
            </w:r>
          </w:p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предприятий</w:t>
            </w:r>
          </w:p>
        </w:tc>
      </w:tr>
      <w:tr w:rsidR="004E659C" w:rsidRPr="005B33DB" w:rsidTr="00940E8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Всего по разделу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</w:p>
        </w:tc>
      </w:tr>
      <w:tr w:rsidR="004E659C" w:rsidRPr="005B33DB" w:rsidTr="00940E8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6D1975" w:rsidP="007728D3">
            <w:pPr>
              <w:tabs>
                <w:tab w:val="left" w:pos="-142"/>
                <w:tab w:val="left" w:pos="0"/>
              </w:tabs>
              <w:jc w:val="both"/>
            </w:pPr>
            <w:r>
              <w:t xml:space="preserve">Замена </w:t>
            </w:r>
            <w:proofErr w:type="spellStart"/>
            <w:r>
              <w:t>ветхихводопроводных</w:t>
            </w:r>
            <w:proofErr w:type="spellEnd"/>
            <w:r w:rsidR="004E659C" w:rsidRPr="00363503">
              <w:t xml:space="preserve"> сетей </w:t>
            </w:r>
          </w:p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 xml:space="preserve"> (</w:t>
            </w:r>
            <w:r w:rsidR="000840D8">
              <w:t>5</w:t>
            </w:r>
            <w:r w:rsidR="00C0388E" w:rsidRPr="00363503">
              <w:t>,5</w:t>
            </w:r>
            <w:r w:rsidRPr="00363503">
              <w:t>км)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2014-2022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8E" w:rsidRPr="00363503" w:rsidRDefault="000840D8" w:rsidP="007728D3">
            <w:pPr>
              <w:tabs>
                <w:tab w:val="left" w:pos="-142"/>
                <w:tab w:val="left" w:pos="0"/>
              </w:tabs>
              <w:jc w:val="center"/>
            </w:pPr>
            <w: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8E" w:rsidRPr="00363503" w:rsidRDefault="000840D8" w:rsidP="007728D3">
            <w:pPr>
              <w:tabs>
                <w:tab w:val="left" w:pos="-142"/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8E" w:rsidRPr="00363503" w:rsidRDefault="000840D8" w:rsidP="007728D3">
            <w:pPr>
              <w:tabs>
                <w:tab w:val="left" w:pos="-142"/>
                <w:tab w:val="left" w:pos="0"/>
              </w:tabs>
              <w:jc w:val="center"/>
            </w:pPr>
            <w: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8E" w:rsidRPr="00363503" w:rsidRDefault="000840D8" w:rsidP="007728D3">
            <w:pPr>
              <w:tabs>
                <w:tab w:val="left" w:pos="-142"/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8E" w:rsidRPr="00363503" w:rsidRDefault="000840D8" w:rsidP="007728D3">
            <w:pPr>
              <w:tabs>
                <w:tab w:val="left" w:pos="-142"/>
                <w:tab w:val="left" w:pos="0"/>
              </w:tabs>
              <w:jc w:val="center"/>
            </w:pPr>
            <w:r>
              <w:t>47,7</w:t>
            </w:r>
          </w:p>
        </w:tc>
      </w:tr>
      <w:tr w:rsidR="008B4ED7" w:rsidRPr="005B33DB" w:rsidTr="00940E8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7" w:rsidRPr="00363503" w:rsidRDefault="008B4ED7" w:rsidP="007728D3">
            <w:pPr>
              <w:tabs>
                <w:tab w:val="left" w:pos="-142"/>
                <w:tab w:val="left" w:pos="0"/>
              </w:tabs>
              <w:jc w:val="both"/>
            </w:pPr>
            <w: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7" w:rsidRPr="00363503" w:rsidRDefault="008B4ED7" w:rsidP="007728D3">
            <w:pPr>
              <w:tabs>
                <w:tab w:val="left" w:pos="-142"/>
                <w:tab w:val="left" w:pos="0"/>
              </w:tabs>
              <w:jc w:val="both"/>
            </w:pPr>
            <w:r>
              <w:t>Строительство водозаборной скважины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7" w:rsidRPr="00363503" w:rsidRDefault="008B4ED7" w:rsidP="007728D3">
            <w:pPr>
              <w:tabs>
                <w:tab w:val="left" w:pos="-142"/>
                <w:tab w:val="left" w:pos="0"/>
              </w:tabs>
              <w:jc w:val="both"/>
            </w:pPr>
            <w:r w:rsidRPr="00363503">
              <w:t>2014-2022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7" w:rsidRPr="00363503" w:rsidRDefault="008B4ED7" w:rsidP="007728D3">
            <w:pPr>
              <w:tabs>
                <w:tab w:val="left" w:pos="-142"/>
                <w:tab w:val="left" w:pos="0"/>
              </w:tabs>
              <w:jc w:val="center"/>
            </w:pPr>
            <w: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7" w:rsidRPr="00363503" w:rsidRDefault="008B4ED7" w:rsidP="007728D3">
            <w:p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7" w:rsidRPr="00363503" w:rsidRDefault="008B4ED7" w:rsidP="007728D3">
            <w:pPr>
              <w:tabs>
                <w:tab w:val="left" w:pos="-142"/>
                <w:tab w:val="left" w:pos="0"/>
              </w:tabs>
              <w:jc w:val="center"/>
            </w:pPr>
            <w: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7" w:rsidRPr="00363503" w:rsidRDefault="008B4ED7" w:rsidP="007728D3">
            <w:pPr>
              <w:tabs>
                <w:tab w:val="left" w:pos="-142"/>
                <w:tab w:val="left" w:pos="0"/>
              </w:tabs>
              <w:jc w:val="center"/>
            </w:pPr>
            <w:r>
              <w:t>0,3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7" w:rsidRPr="00363503" w:rsidRDefault="008B4ED7" w:rsidP="007728D3">
            <w:pPr>
              <w:tabs>
                <w:tab w:val="left" w:pos="-142"/>
                <w:tab w:val="left" w:pos="0"/>
              </w:tabs>
              <w:jc w:val="center"/>
            </w:pPr>
          </w:p>
        </w:tc>
      </w:tr>
    </w:tbl>
    <w:p w:rsidR="006D1975" w:rsidRDefault="006D1975" w:rsidP="007728D3">
      <w:pPr>
        <w:pStyle w:val="af3"/>
        <w:shd w:val="clear" w:color="auto" w:fill="FFFFFF"/>
        <w:tabs>
          <w:tab w:val="num" w:pos="-284"/>
          <w:tab w:val="left" w:pos="-142"/>
          <w:tab w:val="left" w:pos="0"/>
        </w:tabs>
        <w:ind w:left="0" w:right="19"/>
        <w:jc w:val="both"/>
        <w:rPr>
          <w:spacing w:val="-1"/>
          <w:sz w:val="28"/>
          <w:szCs w:val="28"/>
        </w:rPr>
      </w:pPr>
    </w:p>
    <w:p w:rsidR="00191767" w:rsidRDefault="00191767" w:rsidP="007728D3">
      <w:pPr>
        <w:pStyle w:val="af3"/>
        <w:shd w:val="clear" w:color="auto" w:fill="FFFFFF"/>
        <w:tabs>
          <w:tab w:val="num" w:pos="-284"/>
          <w:tab w:val="left" w:pos="-142"/>
          <w:tab w:val="left" w:pos="0"/>
        </w:tabs>
        <w:ind w:left="0" w:right="19"/>
        <w:jc w:val="both"/>
        <w:rPr>
          <w:spacing w:val="-1"/>
          <w:sz w:val="28"/>
          <w:szCs w:val="28"/>
          <w:u w:val="single"/>
        </w:rPr>
      </w:pPr>
    </w:p>
    <w:p w:rsidR="00191767" w:rsidRDefault="00191767" w:rsidP="007728D3">
      <w:pPr>
        <w:pStyle w:val="af3"/>
        <w:shd w:val="clear" w:color="auto" w:fill="FFFFFF"/>
        <w:tabs>
          <w:tab w:val="num" w:pos="-284"/>
          <w:tab w:val="left" w:pos="-142"/>
          <w:tab w:val="left" w:pos="0"/>
        </w:tabs>
        <w:ind w:left="0" w:right="19"/>
        <w:jc w:val="both"/>
        <w:rPr>
          <w:spacing w:val="-1"/>
          <w:sz w:val="28"/>
          <w:szCs w:val="28"/>
          <w:u w:val="single"/>
        </w:rPr>
      </w:pPr>
    </w:p>
    <w:p w:rsidR="006D1975" w:rsidRPr="002E5C67" w:rsidRDefault="002E5C67" w:rsidP="007728D3">
      <w:pPr>
        <w:pStyle w:val="af3"/>
        <w:shd w:val="clear" w:color="auto" w:fill="FFFFFF"/>
        <w:tabs>
          <w:tab w:val="num" w:pos="-284"/>
          <w:tab w:val="left" w:pos="-142"/>
          <w:tab w:val="left" w:pos="0"/>
        </w:tabs>
        <w:ind w:left="0" w:right="19"/>
        <w:jc w:val="both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  <w:u w:val="single"/>
        </w:rPr>
        <w:lastRenderedPageBreak/>
        <w:t>4.2.</w:t>
      </w:r>
      <w:r w:rsidR="006D1975" w:rsidRPr="002E5C67">
        <w:rPr>
          <w:spacing w:val="-1"/>
          <w:sz w:val="28"/>
          <w:szCs w:val="28"/>
          <w:u w:val="single"/>
        </w:rPr>
        <w:t>Обоснование основных мероприятий по реализации схем водоснабжения:</w:t>
      </w:r>
    </w:p>
    <w:p w:rsidR="006D1975" w:rsidRDefault="006D1975" w:rsidP="007728D3">
      <w:pPr>
        <w:pStyle w:val="af3"/>
        <w:shd w:val="clear" w:color="auto" w:fill="FFFFFF"/>
        <w:tabs>
          <w:tab w:val="num" w:pos="-284"/>
          <w:tab w:val="left" w:pos="-142"/>
          <w:tab w:val="left" w:pos="0"/>
        </w:tabs>
        <w:ind w:left="0" w:right="19"/>
        <w:jc w:val="both"/>
      </w:pPr>
      <w:r w:rsidRPr="00A37511">
        <w:rPr>
          <w:spacing w:val="-1"/>
          <w:sz w:val="28"/>
          <w:szCs w:val="28"/>
        </w:rPr>
        <w:t>Стоит задача обеспечения населения питьевой водой норма</w:t>
      </w:r>
      <w:r w:rsidRPr="00A37511">
        <w:rPr>
          <w:spacing w:val="-1"/>
          <w:sz w:val="28"/>
          <w:szCs w:val="28"/>
        </w:rPr>
        <w:softHyphen/>
        <w:t>тивного качества. На питьевые нужды у населения,</w:t>
      </w:r>
      <w:r>
        <w:rPr>
          <w:spacing w:val="-1"/>
          <w:sz w:val="28"/>
          <w:szCs w:val="28"/>
        </w:rPr>
        <w:t xml:space="preserve"> </w:t>
      </w:r>
      <w:r w:rsidRPr="00A37511">
        <w:rPr>
          <w:spacing w:val="-1"/>
          <w:sz w:val="28"/>
          <w:szCs w:val="28"/>
        </w:rPr>
        <w:t>которые проживают в частном секторе, ис</w:t>
      </w:r>
      <w:r w:rsidRPr="00A37511">
        <w:rPr>
          <w:spacing w:val="-1"/>
          <w:sz w:val="28"/>
          <w:szCs w:val="28"/>
        </w:rPr>
        <w:softHyphen/>
      </w:r>
      <w:r w:rsidRPr="00A37511">
        <w:rPr>
          <w:sz w:val="28"/>
          <w:szCs w:val="28"/>
        </w:rPr>
        <w:t xml:space="preserve">пользуется вода из поверхностных источников без очистки и обустройства водозаборов. Санитарный </w:t>
      </w:r>
      <w:proofErr w:type="gramStart"/>
      <w:r w:rsidRPr="00A37511">
        <w:rPr>
          <w:sz w:val="28"/>
          <w:szCs w:val="28"/>
        </w:rPr>
        <w:t>контроль за</w:t>
      </w:r>
      <w:proofErr w:type="gramEnd"/>
      <w:r w:rsidRPr="00A37511">
        <w:rPr>
          <w:sz w:val="28"/>
          <w:szCs w:val="28"/>
        </w:rPr>
        <w:t xml:space="preserve"> качеством воды не налажен.</w:t>
      </w:r>
    </w:p>
    <w:p w:rsidR="006D1975" w:rsidRPr="005B33DB" w:rsidRDefault="006D1975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Реконструкция всех объектов системы водоснабжения в п</w:t>
      </w:r>
      <w:proofErr w:type="gramStart"/>
      <w:r w:rsidRPr="005B33DB">
        <w:rPr>
          <w:color w:val="000000"/>
          <w:sz w:val="28"/>
          <w:szCs w:val="28"/>
        </w:rPr>
        <w:t>.Н</w:t>
      </w:r>
      <w:proofErr w:type="gramEnd"/>
      <w:r w:rsidRPr="005B33DB">
        <w:rPr>
          <w:color w:val="000000"/>
          <w:sz w:val="28"/>
          <w:szCs w:val="28"/>
        </w:rPr>
        <w:t>аушки должна производиться поэтапно. В первую очередь начинать реконструкцию тех элементов системы водоснабжения, которые больше всего требуют замены.</w:t>
      </w:r>
    </w:p>
    <w:p w:rsidR="006D1975" w:rsidRPr="005B33DB" w:rsidRDefault="006D1975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Основным мероприятием для устранения потерь воды при транспортировке ее потребителям является замена изношенных трубопроводов </w:t>
      </w:r>
      <w:proofErr w:type="gramStart"/>
      <w:r w:rsidRPr="005B33DB">
        <w:rPr>
          <w:color w:val="000000"/>
          <w:sz w:val="28"/>
          <w:szCs w:val="28"/>
        </w:rPr>
        <w:t>на</w:t>
      </w:r>
      <w:proofErr w:type="gramEnd"/>
      <w:r w:rsidRPr="005B33DB">
        <w:rPr>
          <w:color w:val="000000"/>
          <w:sz w:val="28"/>
          <w:szCs w:val="28"/>
        </w:rPr>
        <w:t xml:space="preserve"> новые. В первую очередь необходимо менять трубы, находящиеся в эксплуатации более 45 лет. Стальные трубы лучше менять на трубы ПЭ, срок эксплуатации которых  составляет 50 лет.</w:t>
      </w:r>
    </w:p>
    <w:p w:rsidR="004530AF" w:rsidRDefault="004530AF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B83FF6" w:rsidRPr="002E5C67" w:rsidRDefault="002E5C67" w:rsidP="002E5C67">
      <w:pPr>
        <w:tabs>
          <w:tab w:val="left" w:pos="-142"/>
          <w:tab w:val="left" w:pos="0"/>
        </w:tabs>
        <w:jc w:val="both"/>
        <w:rPr>
          <w:sz w:val="28"/>
          <w:szCs w:val="28"/>
          <w:u w:val="single"/>
        </w:rPr>
      </w:pPr>
      <w:r w:rsidRPr="002E5C67">
        <w:rPr>
          <w:sz w:val="28"/>
          <w:szCs w:val="28"/>
          <w:u w:val="single"/>
        </w:rPr>
        <w:t>4.3.</w:t>
      </w:r>
      <w:r w:rsidR="004530AF" w:rsidRPr="002E5C67">
        <w:rPr>
          <w:sz w:val="28"/>
          <w:szCs w:val="28"/>
          <w:u w:val="single"/>
        </w:rPr>
        <w:t>С</w:t>
      </w:r>
      <w:r w:rsidR="006D1975" w:rsidRPr="002E5C67">
        <w:rPr>
          <w:sz w:val="28"/>
          <w:szCs w:val="28"/>
          <w:u w:val="single"/>
        </w:rPr>
        <w:t xml:space="preserve">ведения об оснащенности </w:t>
      </w:r>
      <w:proofErr w:type="spellStart"/>
      <w:r w:rsidR="006D1975" w:rsidRPr="002E5C67">
        <w:rPr>
          <w:sz w:val="28"/>
          <w:szCs w:val="28"/>
          <w:u w:val="single"/>
        </w:rPr>
        <w:t>зданий</w:t>
      </w:r>
      <w:proofErr w:type="gramStart"/>
      <w:r w:rsidR="006D1975" w:rsidRPr="002E5C67">
        <w:rPr>
          <w:sz w:val="28"/>
          <w:szCs w:val="28"/>
          <w:u w:val="single"/>
        </w:rPr>
        <w:t>,с</w:t>
      </w:r>
      <w:proofErr w:type="gramEnd"/>
      <w:r w:rsidR="006D1975" w:rsidRPr="002E5C67">
        <w:rPr>
          <w:sz w:val="28"/>
          <w:szCs w:val="28"/>
          <w:u w:val="single"/>
        </w:rPr>
        <w:t>троений,соору</w:t>
      </w:r>
      <w:r w:rsidR="00B83FF6" w:rsidRPr="002E5C67">
        <w:rPr>
          <w:sz w:val="28"/>
          <w:szCs w:val="28"/>
          <w:u w:val="single"/>
        </w:rPr>
        <w:t>жений</w:t>
      </w:r>
      <w:proofErr w:type="spellEnd"/>
      <w:r w:rsidR="00B83FF6" w:rsidRPr="002E5C67">
        <w:rPr>
          <w:sz w:val="28"/>
          <w:szCs w:val="28"/>
          <w:u w:val="single"/>
        </w:rPr>
        <w:t xml:space="preserve"> приборами учета воды:</w:t>
      </w:r>
    </w:p>
    <w:p w:rsidR="00B83FF6" w:rsidRPr="005B33DB" w:rsidRDefault="00B83FF6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 Приборы учета поднятой воды на рабочей скважине отсутствуют. Объем поднятой воды определяется расчетным путем. </w:t>
      </w:r>
    </w:p>
    <w:p w:rsidR="00B83FF6" w:rsidRDefault="00B83FF6" w:rsidP="007728D3">
      <w:pPr>
        <w:tabs>
          <w:tab w:val="left" w:pos="-142"/>
          <w:tab w:val="left" w:pos="0"/>
          <w:tab w:val="left" w:pos="540"/>
          <w:tab w:val="left" w:pos="72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>Технологическая схема водоснабжения характеризуется отсутствием такого технологического передела</w:t>
      </w:r>
      <w:r w:rsidR="004530AF">
        <w:rPr>
          <w:sz w:val="28"/>
          <w:szCs w:val="28"/>
        </w:rPr>
        <w:t>,</w:t>
      </w:r>
      <w:r w:rsidRPr="005B33DB">
        <w:rPr>
          <w:sz w:val="28"/>
          <w:szCs w:val="28"/>
        </w:rPr>
        <w:t xml:space="preserve"> как очистка воды. Водозаборные сооружения не оснащены водомерами.</w:t>
      </w:r>
    </w:p>
    <w:p w:rsidR="004530AF" w:rsidRDefault="004530AF" w:rsidP="007728D3">
      <w:pPr>
        <w:tabs>
          <w:tab w:val="left" w:pos="-142"/>
          <w:tab w:val="left" w:pos="0"/>
          <w:tab w:val="left" w:pos="540"/>
          <w:tab w:val="left" w:pos="720"/>
        </w:tabs>
        <w:jc w:val="both"/>
        <w:rPr>
          <w:sz w:val="28"/>
          <w:szCs w:val="28"/>
        </w:rPr>
      </w:pPr>
    </w:p>
    <w:p w:rsidR="004530AF" w:rsidRPr="002E5C67" w:rsidRDefault="002E5C67" w:rsidP="002E5C67">
      <w:pPr>
        <w:tabs>
          <w:tab w:val="left" w:pos="-142"/>
          <w:tab w:val="left" w:pos="0"/>
          <w:tab w:val="left" w:pos="540"/>
          <w:tab w:val="left" w:pos="720"/>
        </w:tabs>
        <w:jc w:val="both"/>
        <w:rPr>
          <w:sz w:val="28"/>
          <w:szCs w:val="28"/>
          <w:u w:val="single"/>
        </w:rPr>
      </w:pPr>
      <w:r w:rsidRPr="002E5C67">
        <w:rPr>
          <w:sz w:val="28"/>
          <w:szCs w:val="28"/>
          <w:u w:val="single"/>
        </w:rPr>
        <w:t>4.4.</w:t>
      </w:r>
      <w:r w:rsidR="004530AF" w:rsidRPr="002E5C67">
        <w:rPr>
          <w:sz w:val="28"/>
          <w:szCs w:val="28"/>
          <w:u w:val="single"/>
        </w:rPr>
        <w:t>Описание вариантов новых маршрутов прохождения трубопроводов по территории поселения:</w:t>
      </w:r>
    </w:p>
    <w:p w:rsidR="00813D2B" w:rsidRDefault="00813D2B" w:rsidP="007728D3">
      <w:pPr>
        <w:tabs>
          <w:tab w:val="left" w:pos="-142"/>
          <w:tab w:val="left" w:pos="0"/>
          <w:tab w:val="left" w:pos="540"/>
          <w:tab w:val="left" w:pos="720"/>
        </w:tabs>
        <w:jc w:val="center"/>
        <w:rPr>
          <w:sz w:val="28"/>
          <w:szCs w:val="28"/>
        </w:rPr>
      </w:pPr>
    </w:p>
    <w:p w:rsidR="004530AF" w:rsidRPr="005B33DB" w:rsidRDefault="002E5C67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2E5C67">
        <w:rPr>
          <w:sz w:val="28"/>
          <w:szCs w:val="28"/>
          <w:u w:val="single"/>
        </w:rPr>
        <w:t>4.6.</w:t>
      </w:r>
      <w:r w:rsidR="004530AF" w:rsidRPr="002E5C67">
        <w:rPr>
          <w:sz w:val="28"/>
          <w:szCs w:val="28"/>
          <w:u w:val="single"/>
        </w:rPr>
        <w:t xml:space="preserve">Границы планируемых </w:t>
      </w:r>
      <w:r w:rsidR="00E35DC2" w:rsidRPr="002E5C67">
        <w:rPr>
          <w:sz w:val="28"/>
          <w:szCs w:val="28"/>
          <w:u w:val="single"/>
        </w:rPr>
        <w:t>маршрутов</w:t>
      </w:r>
      <w:r w:rsidR="004530AF" w:rsidRPr="002E5C67">
        <w:rPr>
          <w:sz w:val="28"/>
          <w:szCs w:val="28"/>
          <w:u w:val="single"/>
        </w:rPr>
        <w:t xml:space="preserve"> размещения объектов</w:t>
      </w:r>
      <w:r w:rsidR="004530AF" w:rsidRPr="005B33DB">
        <w:rPr>
          <w:sz w:val="28"/>
          <w:szCs w:val="28"/>
        </w:rPr>
        <w:t xml:space="preserve"> централизованной системы холодного водоснабжения, согласно разработанному территориальному генеральному плану предполагаются:</w:t>
      </w:r>
    </w:p>
    <w:p w:rsidR="004530AF" w:rsidRDefault="004530AF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 xml:space="preserve">- </w:t>
      </w:r>
      <w:r w:rsidR="00813D2B">
        <w:rPr>
          <w:sz w:val="28"/>
          <w:szCs w:val="28"/>
        </w:rPr>
        <w:t xml:space="preserve">по </w:t>
      </w:r>
      <w:r w:rsidRPr="005B33DB">
        <w:rPr>
          <w:sz w:val="28"/>
          <w:szCs w:val="28"/>
        </w:rPr>
        <w:t xml:space="preserve">ул. </w:t>
      </w:r>
      <w:proofErr w:type="spellStart"/>
      <w:r w:rsidRPr="005B33DB">
        <w:rPr>
          <w:sz w:val="28"/>
          <w:szCs w:val="28"/>
        </w:rPr>
        <w:t>Маргелова</w:t>
      </w:r>
      <w:proofErr w:type="spellEnd"/>
      <w:r w:rsidRPr="005B33DB">
        <w:rPr>
          <w:sz w:val="28"/>
          <w:szCs w:val="28"/>
        </w:rPr>
        <w:t xml:space="preserve"> </w:t>
      </w:r>
      <w:r w:rsidR="00813D2B">
        <w:rPr>
          <w:sz w:val="28"/>
          <w:szCs w:val="28"/>
        </w:rPr>
        <w:t>произве</w:t>
      </w:r>
      <w:r w:rsidR="00E35DC2">
        <w:rPr>
          <w:sz w:val="28"/>
          <w:szCs w:val="28"/>
        </w:rPr>
        <w:t>с</w:t>
      </w:r>
      <w:r w:rsidR="00813D2B">
        <w:rPr>
          <w:sz w:val="28"/>
          <w:szCs w:val="28"/>
        </w:rPr>
        <w:t xml:space="preserve">ти врезку </w:t>
      </w:r>
      <w:r w:rsidR="0094585F">
        <w:rPr>
          <w:sz w:val="28"/>
          <w:szCs w:val="28"/>
        </w:rPr>
        <w:t xml:space="preserve">водопроводной сети, </w:t>
      </w:r>
      <w:r w:rsidR="00813D2B">
        <w:rPr>
          <w:sz w:val="28"/>
          <w:szCs w:val="28"/>
        </w:rPr>
        <w:t>на существующий водопровод</w:t>
      </w:r>
      <w:r w:rsidR="0094585F">
        <w:rPr>
          <w:sz w:val="28"/>
          <w:szCs w:val="28"/>
        </w:rPr>
        <w:t xml:space="preserve"> </w:t>
      </w:r>
      <w:r w:rsidR="00813D2B">
        <w:rPr>
          <w:sz w:val="28"/>
          <w:szCs w:val="28"/>
        </w:rPr>
        <w:t xml:space="preserve"> проходящий по </w:t>
      </w:r>
      <w:r w:rsidRPr="005B33DB">
        <w:rPr>
          <w:sz w:val="28"/>
          <w:szCs w:val="28"/>
        </w:rPr>
        <w:t xml:space="preserve"> ул</w:t>
      </w:r>
      <w:proofErr w:type="gramStart"/>
      <w:r w:rsidRPr="005B33DB">
        <w:rPr>
          <w:sz w:val="28"/>
          <w:szCs w:val="28"/>
        </w:rPr>
        <w:t>.Б</w:t>
      </w:r>
      <w:proofErr w:type="gramEnd"/>
      <w:r w:rsidRPr="005B33DB">
        <w:rPr>
          <w:sz w:val="28"/>
          <w:szCs w:val="28"/>
        </w:rPr>
        <w:t xml:space="preserve">ольничный городок  </w:t>
      </w:r>
      <w:r>
        <w:rPr>
          <w:sz w:val="28"/>
          <w:szCs w:val="28"/>
        </w:rPr>
        <w:t xml:space="preserve"> </w:t>
      </w:r>
      <w:r w:rsidR="00813D2B">
        <w:rPr>
          <w:sz w:val="28"/>
          <w:szCs w:val="28"/>
        </w:rPr>
        <w:t>от ВНС  №1</w:t>
      </w:r>
      <w:r w:rsidR="0094585F">
        <w:rPr>
          <w:sz w:val="28"/>
          <w:szCs w:val="28"/>
        </w:rPr>
        <w:t>-</w:t>
      </w:r>
      <w:r>
        <w:rPr>
          <w:sz w:val="28"/>
          <w:szCs w:val="28"/>
        </w:rPr>
        <w:t>(0,</w:t>
      </w:r>
      <w:r w:rsidR="00813D2B">
        <w:rPr>
          <w:sz w:val="28"/>
          <w:szCs w:val="28"/>
        </w:rPr>
        <w:t>4</w:t>
      </w:r>
      <w:r>
        <w:rPr>
          <w:sz w:val="28"/>
          <w:szCs w:val="28"/>
        </w:rPr>
        <w:t>50м)</w:t>
      </w:r>
      <w:r w:rsidR="0094585F">
        <w:rPr>
          <w:sz w:val="28"/>
          <w:szCs w:val="28"/>
        </w:rPr>
        <w:t>.</w:t>
      </w:r>
    </w:p>
    <w:p w:rsidR="00813D2B" w:rsidRDefault="00813D2B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813D2B" w:rsidRPr="002E5C67" w:rsidRDefault="002E5C67" w:rsidP="002E5C67">
      <w:pPr>
        <w:tabs>
          <w:tab w:val="left" w:pos="-142"/>
          <w:tab w:val="left" w:pos="0"/>
        </w:tabs>
        <w:jc w:val="both"/>
        <w:rPr>
          <w:sz w:val="28"/>
          <w:szCs w:val="28"/>
          <w:u w:val="single"/>
        </w:rPr>
      </w:pPr>
      <w:r w:rsidRPr="002E5C67">
        <w:rPr>
          <w:sz w:val="28"/>
          <w:szCs w:val="28"/>
          <w:u w:val="single"/>
        </w:rPr>
        <w:t>4.7.</w:t>
      </w:r>
      <w:r w:rsidR="00813D2B" w:rsidRPr="002E5C67">
        <w:rPr>
          <w:sz w:val="28"/>
          <w:szCs w:val="28"/>
          <w:u w:val="single"/>
        </w:rPr>
        <w:t xml:space="preserve">Рекомендации о месте размещения насосных станций и границы планируемых </w:t>
      </w:r>
      <w:proofErr w:type="gramStart"/>
      <w:r w:rsidR="00813D2B" w:rsidRPr="002E5C67">
        <w:rPr>
          <w:sz w:val="28"/>
          <w:szCs w:val="28"/>
          <w:u w:val="single"/>
        </w:rPr>
        <w:t>зон размещения объектов централизованных систем</w:t>
      </w:r>
      <w:r>
        <w:rPr>
          <w:sz w:val="28"/>
          <w:szCs w:val="28"/>
          <w:u w:val="single"/>
        </w:rPr>
        <w:t xml:space="preserve"> </w:t>
      </w:r>
      <w:r w:rsidR="00813D2B" w:rsidRPr="002E5C67">
        <w:rPr>
          <w:sz w:val="28"/>
          <w:szCs w:val="28"/>
          <w:u w:val="single"/>
        </w:rPr>
        <w:t xml:space="preserve"> холодного водоснабжения</w:t>
      </w:r>
      <w:proofErr w:type="gramEnd"/>
      <w:r w:rsidR="00813D2B" w:rsidRPr="002E5C67">
        <w:rPr>
          <w:sz w:val="28"/>
          <w:szCs w:val="28"/>
          <w:u w:val="single"/>
        </w:rPr>
        <w:t xml:space="preserve">: </w:t>
      </w:r>
    </w:p>
    <w:p w:rsidR="00767367" w:rsidRPr="005B33DB" w:rsidRDefault="00767367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Место размещения рекомендуется на территории поселения на участк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Верхний городок врезка в существующую трассу, станция №1</w:t>
      </w:r>
    </w:p>
    <w:p w:rsidR="004530AF" w:rsidRPr="005B33DB" w:rsidRDefault="004530AF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4530AF" w:rsidRPr="005B33DB" w:rsidRDefault="004530AF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  <w:r w:rsidRPr="005B33DB">
        <w:rPr>
          <w:color w:val="000000"/>
          <w:sz w:val="28"/>
          <w:szCs w:val="28"/>
        </w:rPr>
        <w:t>Горячим водоснабжением от централизованного водоснабжения население</w:t>
      </w:r>
      <w:r w:rsidR="00191767">
        <w:rPr>
          <w:color w:val="000000"/>
          <w:sz w:val="28"/>
          <w:szCs w:val="28"/>
        </w:rPr>
        <w:t xml:space="preserve"> МКД</w:t>
      </w:r>
      <w:r w:rsidRPr="005B33DB">
        <w:rPr>
          <w:color w:val="000000"/>
          <w:sz w:val="28"/>
          <w:szCs w:val="28"/>
        </w:rPr>
        <w:t xml:space="preserve"> не пользуется,</w:t>
      </w:r>
      <w:r>
        <w:rPr>
          <w:color w:val="000000"/>
          <w:sz w:val="28"/>
          <w:szCs w:val="28"/>
        </w:rPr>
        <w:t xml:space="preserve"> </w:t>
      </w:r>
      <w:r w:rsidRPr="005B33DB">
        <w:rPr>
          <w:color w:val="000000"/>
          <w:sz w:val="28"/>
          <w:szCs w:val="28"/>
        </w:rPr>
        <w:t>только за счет собственных</w:t>
      </w:r>
      <w:r w:rsidRPr="005B33DB">
        <w:rPr>
          <w:sz w:val="28"/>
          <w:szCs w:val="28"/>
        </w:rPr>
        <w:t xml:space="preserve"> дополнительных водо</w:t>
      </w:r>
      <w:r w:rsidR="00191767">
        <w:rPr>
          <w:sz w:val="28"/>
          <w:szCs w:val="28"/>
        </w:rPr>
        <w:t>на</w:t>
      </w:r>
      <w:r w:rsidRPr="005B33DB">
        <w:rPr>
          <w:sz w:val="28"/>
          <w:szCs w:val="28"/>
        </w:rPr>
        <w:t xml:space="preserve">гревающих устройств. </w:t>
      </w:r>
    </w:p>
    <w:p w:rsidR="004530AF" w:rsidRDefault="004530AF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F60797" w:rsidRDefault="00F60797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F60797" w:rsidRDefault="00F60797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F60797" w:rsidRPr="005B33DB" w:rsidRDefault="00F60797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4530AF" w:rsidRPr="005B33DB" w:rsidRDefault="004530AF" w:rsidP="007728D3">
      <w:pPr>
        <w:tabs>
          <w:tab w:val="left" w:pos="-142"/>
          <w:tab w:val="left" w:pos="0"/>
          <w:tab w:val="left" w:pos="540"/>
          <w:tab w:val="left" w:pos="720"/>
        </w:tabs>
        <w:jc w:val="both"/>
        <w:rPr>
          <w:sz w:val="28"/>
          <w:szCs w:val="28"/>
        </w:rPr>
      </w:pPr>
    </w:p>
    <w:p w:rsidR="00B83FF6" w:rsidRPr="005B33DB" w:rsidRDefault="00B83FF6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813D2B" w:rsidRDefault="004E659C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t xml:space="preserve">5. Экологические аспекты мероприятий по строительству, 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lastRenderedPageBreak/>
        <w:t>реконструкции и модернизации объектов централизованных систем водоснабжения</w:t>
      </w:r>
    </w:p>
    <w:p w:rsidR="00767367" w:rsidRDefault="00767367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767367" w:rsidRDefault="002E5C67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  <w:r w:rsidRPr="002E5C67">
        <w:rPr>
          <w:sz w:val="28"/>
          <w:szCs w:val="28"/>
          <w:u w:val="single"/>
        </w:rPr>
        <w:t>5.1.</w:t>
      </w:r>
      <w:r w:rsidR="00813D2B" w:rsidRPr="002E5C67">
        <w:rPr>
          <w:sz w:val="28"/>
          <w:szCs w:val="28"/>
          <w:u w:val="single"/>
        </w:rPr>
        <w:t>Сведения о мерах по предотвращению вредного воздействия:</w:t>
      </w:r>
    </w:p>
    <w:p w:rsidR="002801C4" w:rsidRPr="002801C4" w:rsidRDefault="002801C4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2801C4">
        <w:rPr>
          <w:sz w:val="28"/>
          <w:szCs w:val="28"/>
        </w:rPr>
        <w:t>Основное назначение ООО «НЭК»,</w:t>
      </w:r>
      <w:r w:rsidR="002E5C67">
        <w:rPr>
          <w:sz w:val="28"/>
          <w:szCs w:val="28"/>
        </w:rPr>
        <w:t xml:space="preserve"> </w:t>
      </w:r>
      <w:r w:rsidRPr="002801C4">
        <w:rPr>
          <w:sz w:val="28"/>
          <w:szCs w:val="28"/>
        </w:rPr>
        <w:t>это эксплуатация котельных, которые вырабатывают и транспортируют тепловую энергию для отопления, без горячего водоснабжения населения, объектов соцкультбыта и прочих потребителей.</w:t>
      </w:r>
      <w:r w:rsidR="00767367">
        <w:rPr>
          <w:sz w:val="28"/>
          <w:szCs w:val="28"/>
        </w:rPr>
        <w:t xml:space="preserve"> </w:t>
      </w:r>
      <w:r w:rsidRPr="002801C4">
        <w:rPr>
          <w:sz w:val="28"/>
          <w:szCs w:val="28"/>
        </w:rPr>
        <w:t>На ближайшие пять лет ввод в строй новых производств, связанных с увеличением источников выбросов загрязняющих веществ и их мощности не намечается.</w:t>
      </w:r>
    </w:p>
    <w:p w:rsidR="002801C4" w:rsidRPr="002801C4" w:rsidRDefault="002801C4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2801C4">
        <w:rPr>
          <w:sz w:val="28"/>
          <w:szCs w:val="28"/>
        </w:rPr>
        <w:t>Источником загрязнения атмосферы являются следующие технологические процессы:</w:t>
      </w:r>
    </w:p>
    <w:p w:rsidR="002801C4" w:rsidRPr="002801C4" w:rsidRDefault="002801C4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2801C4">
        <w:rPr>
          <w:sz w:val="28"/>
          <w:szCs w:val="28"/>
        </w:rPr>
        <w:t>-место ручной электродуговой сварки;</w:t>
      </w:r>
    </w:p>
    <w:p w:rsidR="002801C4" w:rsidRPr="002801C4" w:rsidRDefault="002801C4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2801C4">
        <w:rPr>
          <w:sz w:val="28"/>
          <w:szCs w:val="28"/>
        </w:rPr>
        <w:t>-стоянка автотранспорта.</w:t>
      </w:r>
    </w:p>
    <w:p w:rsidR="002801C4" w:rsidRPr="002801C4" w:rsidRDefault="002801C4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2801C4">
        <w:rPr>
          <w:sz w:val="28"/>
          <w:szCs w:val="28"/>
        </w:rPr>
        <w:t>Залповые выбросы в технологических процессах - отсутствуют.</w:t>
      </w:r>
    </w:p>
    <w:p w:rsidR="002801C4" w:rsidRPr="002801C4" w:rsidRDefault="002801C4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2801C4">
        <w:rPr>
          <w:sz w:val="28"/>
          <w:szCs w:val="28"/>
        </w:rPr>
        <w:t>Фоновые концентрации вредных примесей в мг/м</w:t>
      </w:r>
      <w:r w:rsidRPr="002801C4">
        <w:rPr>
          <w:sz w:val="28"/>
          <w:szCs w:val="28"/>
          <w:vertAlign w:val="superscript"/>
        </w:rPr>
        <w:t>3</w:t>
      </w:r>
      <w:r w:rsidRPr="002801C4">
        <w:rPr>
          <w:sz w:val="28"/>
          <w:szCs w:val="28"/>
        </w:rPr>
        <w:t xml:space="preserve">  в атмосферном воздухе в районе размещения предприятия составляют:</w:t>
      </w:r>
    </w:p>
    <w:p w:rsidR="002801C4" w:rsidRPr="002801C4" w:rsidRDefault="002801C4" w:rsidP="007728D3">
      <w:pPr>
        <w:numPr>
          <w:ilvl w:val="0"/>
          <w:numId w:val="11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2801C4">
        <w:rPr>
          <w:sz w:val="28"/>
          <w:szCs w:val="28"/>
        </w:rPr>
        <w:t>взвешенные вещества – 0,22;</w:t>
      </w:r>
    </w:p>
    <w:p w:rsidR="002801C4" w:rsidRPr="002801C4" w:rsidRDefault="002801C4" w:rsidP="007728D3">
      <w:pPr>
        <w:numPr>
          <w:ilvl w:val="0"/>
          <w:numId w:val="11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2801C4">
        <w:rPr>
          <w:sz w:val="28"/>
          <w:szCs w:val="28"/>
        </w:rPr>
        <w:t>серы оксид – 0,025;</w:t>
      </w:r>
    </w:p>
    <w:p w:rsidR="002801C4" w:rsidRPr="002801C4" w:rsidRDefault="002801C4" w:rsidP="007728D3">
      <w:pPr>
        <w:numPr>
          <w:ilvl w:val="0"/>
          <w:numId w:val="11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2801C4">
        <w:rPr>
          <w:sz w:val="28"/>
          <w:szCs w:val="28"/>
        </w:rPr>
        <w:t>азота диоксид – 0,07;</w:t>
      </w:r>
    </w:p>
    <w:p w:rsidR="002801C4" w:rsidRPr="002801C4" w:rsidRDefault="002801C4" w:rsidP="007728D3">
      <w:pPr>
        <w:numPr>
          <w:ilvl w:val="0"/>
          <w:numId w:val="11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2801C4">
        <w:rPr>
          <w:sz w:val="28"/>
          <w:szCs w:val="28"/>
        </w:rPr>
        <w:t>Азота оксид – 0,03;</w:t>
      </w:r>
    </w:p>
    <w:p w:rsidR="002801C4" w:rsidRPr="002801C4" w:rsidRDefault="002801C4" w:rsidP="007728D3">
      <w:pPr>
        <w:numPr>
          <w:ilvl w:val="0"/>
          <w:numId w:val="11"/>
        </w:numPr>
        <w:tabs>
          <w:tab w:val="left" w:pos="-142"/>
          <w:tab w:val="left" w:pos="0"/>
        </w:tabs>
        <w:suppressAutoHyphens/>
        <w:ind w:left="0" w:firstLine="0"/>
        <w:jc w:val="both"/>
        <w:rPr>
          <w:sz w:val="28"/>
          <w:szCs w:val="28"/>
        </w:rPr>
      </w:pPr>
      <w:r w:rsidRPr="002801C4">
        <w:rPr>
          <w:sz w:val="28"/>
          <w:szCs w:val="28"/>
        </w:rPr>
        <w:t>углерода оксид – 2,5.</w:t>
      </w:r>
    </w:p>
    <w:p w:rsidR="002801C4" w:rsidRPr="002801C4" w:rsidRDefault="00DF5836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01C4" w:rsidRPr="002801C4">
        <w:rPr>
          <w:sz w:val="28"/>
          <w:szCs w:val="28"/>
        </w:rPr>
        <w:t xml:space="preserve">Котельные предприятия согласно </w:t>
      </w:r>
      <w:proofErr w:type="spellStart"/>
      <w:r w:rsidR="002801C4" w:rsidRPr="002801C4">
        <w:rPr>
          <w:sz w:val="28"/>
          <w:szCs w:val="28"/>
        </w:rPr>
        <w:t>СаНПиН</w:t>
      </w:r>
      <w:proofErr w:type="spellEnd"/>
      <w:r w:rsidR="002801C4" w:rsidRPr="002801C4">
        <w:rPr>
          <w:sz w:val="28"/>
          <w:szCs w:val="28"/>
        </w:rPr>
        <w:t xml:space="preserve"> 2.2.1/2.1.1. 1200-03 (Общие положения п. 2.1.) не являются источниками воздействия на среду обитания и здоровье человека, т. к. уровни создаваемого загрязнения в районе жилой застройки не превышают ПДК по выбрасываемым загрязняющим веществам с учетом фона. 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Предприятие  ООО «</w:t>
      </w:r>
      <w:r w:rsidR="000668F5" w:rsidRPr="005B33DB">
        <w:rPr>
          <w:color w:val="000000"/>
          <w:sz w:val="28"/>
          <w:szCs w:val="28"/>
        </w:rPr>
        <w:t>НЭК</w:t>
      </w:r>
      <w:r w:rsidRPr="005B33DB">
        <w:rPr>
          <w:color w:val="000000"/>
          <w:sz w:val="28"/>
          <w:szCs w:val="28"/>
        </w:rPr>
        <w:t xml:space="preserve">», оказывающее услуги по водоснабжению, регулярно (1 раз в квартал) проводит анализ на качество питьевой воды. Проводится отбор проб на каждой скважине водозаборов. Качество   питьевой воды   соответствует  требованиям </w:t>
      </w:r>
      <w:proofErr w:type="spellStart"/>
      <w:r w:rsidRPr="005B33DB">
        <w:rPr>
          <w:color w:val="000000"/>
          <w:sz w:val="28"/>
          <w:szCs w:val="28"/>
        </w:rPr>
        <w:t>СанПиН</w:t>
      </w:r>
      <w:proofErr w:type="spellEnd"/>
      <w:r w:rsidRPr="005B33DB">
        <w:rPr>
          <w:color w:val="000000"/>
          <w:sz w:val="28"/>
          <w:szCs w:val="28"/>
        </w:rPr>
        <w:t xml:space="preserve"> 2.1.4.1074-01 «Питьевая вода. Гигиенические  требования к качеству центральных систем питьевого водоснабжения» по всем показателям.</w:t>
      </w:r>
    </w:p>
    <w:p w:rsidR="004E659C" w:rsidRDefault="004E659C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Результаты исследования качества воды показывают, что вода из данного водного бассейна при сливе на почву и попадании в реки не будет оказывать вредного воздействия на окружающую среду.</w:t>
      </w:r>
    </w:p>
    <w:p w:rsidR="00DF5836" w:rsidRDefault="00DF5836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4E659C" w:rsidRPr="005B33DB" w:rsidRDefault="002E5C67" w:rsidP="002E5C67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659C" w:rsidRPr="005B33DB">
        <w:rPr>
          <w:b/>
          <w:sz w:val="28"/>
          <w:szCs w:val="28"/>
        </w:rPr>
        <w:t>6. Оценка объемов капитальных вложений в строительство, реконструкцию и модернизацию объектов централизованных систем водоснабжения</w:t>
      </w:r>
    </w:p>
    <w:p w:rsidR="004E659C" w:rsidRPr="005B33DB" w:rsidRDefault="002E5C67" w:rsidP="007728D3">
      <w:pPr>
        <w:tabs>
          <w:tab w:val="left" w:pos="-142"/>
          <w:tab w:val="left" w:pos="0"/>
        </w:tabs>
        <w:spacing w:after="100" w:afterAutospacing="1"/>
        <w:jc w:val="both"/>
        <w:rPr>
          <w:color w:val="000000"/>
          <w:sz w:val="28"/>
          <w:szCs w:val="28"/>
        </w:rPr>
      </w:pPr>
      <w:r w:rsidRPr="002E5C67">
        <w:rPr>
          <w:color w:val="000000"/>
          <w:sz w:val="28"/>
          <w:szCs w:val="28"/>
          <w:u w:val="single"/>
        </w:rPr>
        <w:t>6.1.</w:t>
      </w:r>
      <w:r w:rsidR="004E659C" w:rsidRPr="002E5C67">
        <w:rPr>
          <w:color w:val="000000"/>
          <w:sz w:val="28"/>
          <w:szCs w:val="28"/>
          <w:u w:val="single"/>
        </w:rPr>
        <w:t>Основные мероприятия по реконструкции схем водоснабжения</w:t>
      </w:r>
      <w:r w:rsidR="004E659C" w:rsidRPr="005B33DB">
        <w:rPr>
          <w:color w:val="000000"/>
          <w:sz w:val="28"/>
          <w:szCs w:val="28"/>
        </w:rPr>
        <w:t xml:space="preserve"> заключаются (как было описано ранее) в замене изношенных </w:t>
      </w:r>
      <w:proofErr w:type="gramStart"/>
      <w:r w:rsidR="004E659C" w:rsidRPr="005B33DB">
        <w:rPr>
          <w:color w:val="000000"/>
          <w:sz w:val="28"/>
          <w:szCs w:val="28"/>
        </w:rPr>
        <w:t xml:space="preserve">участков трубопроводов системы водоснабжения </w:t>
      </w:r>
      <w:r w:rsidR="004B5AD9" w:rsidRPr="005B33DB">
        <w:rPr>
          <w:color w:val="000000"/>
          <w:sz w:val="28"/>
          <w:szCs w:val="28"/>
        </w:rPr>
        <w:t>городского</w:t>
      </w:r>
      <w:r w:rsidR="000668F5" w:rsidRPr="005B33DB">
        <w:rPr>
          <w:color w:val="000000"/>
          <w:sz w:val="28"/>
          <w:szCs w:val="28"/>
        </w:rPr>
        <w:t xml:space="preserve"> поселения</w:t>
      </w:r>
      <w:proofErr w:type="gramEnd"/>
      <w:r w:rsidR="004E659C" w:rsidRPr="005B33DB">
        <w:rPr>
          <w:color w:val="000000"/>
          <w:sz w:val="28"/>
          <w:szCs w:val="28"/>
        </w:rPr>
        <w:t xml:space="preserve">. Мероприятия по замене оборудования и трубопроводов в системах водоснабжения </w:t>
      </w:r>
      <w:r w:rsidR="000668F5" w:rsidRPr="005B33DB">
        <w:rPr>
          <w:color w:val="000000"/>
          <w:sz w:val="28"/>
          <w:szCs w:val="28"/>
        </w:rPr>
        <w:t>п</w:t>
      </w:r>
      <w:proofErr w:type="gramStart"/>
      <w:r w:rsidR="000668F5" w:rsidRPr="005B33DB">
        <w:rPr>
          <w:color w:val="000000"/>
          <w:sz w:val="28"/>
          <w:szCs w:val="28"/>
        </w:rPr>
        <w:t>.Н</w:t>
      </w:r>
      <w:proofErr w:type="gramEnd"/>
      <w:r w:rsidR="000668F5" w:rsidRPr="005B33DB">
        <w:rPr>
          <w:color w:val="000000"/>
          <w:sz w:val="28"/>
          <w:szCs w:val="28"/>
        </w:rPr>
        <w:t>аушки</w:t>
      </w:r>
      <w:r w:rsidR="004E659C" w:rsidRPr="005B33DB">
        <w:rPr>
          <w:color w:val="000000"/>
          <w:sz w:val="28"/>
          <w:szCs w:val="28"/>
        </w:rPr>
        <w:t xml:space="preserve"> на период 201</w:t>
      </w:r>
      <w:r w:rsidR="008B4ED7">
        <w:rPr>
          <w:color w:val="000000"/>
          <w:sz w:val="28"/>
          <w:szCs w:val="28"/>
        </w:rPr>
        <w:t>4</w:t>
      </w:r>
      <w:r w:rsidR="004E659C" w:rsidRPr="005B33DB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22 г"/>
        </w:smartTagPr>
        <w:r w:rsidR="004E659C" w:rsidRPr="005B33DB">
          <w:rPr>
            <w:color w:val="000000"/>
            <w:sz w:val="28"/>
            <w:szCs w:val="28"/>
          </w:rPr>
          <w:t>2022 г</w:t>
        </w:r>
      </w:smartTag>
      <w:r w:rsidR="004E659C" w:rsidRPr="005B33DB">
        <w:rPr>
          <w:color w:val="000000"/>
          <w:sz w:val="28"/>
          <w:szCs w:val="28"/>
        </w:rPr>
        <w:t>.г. представлены в таблице 1</w:t>
      </w:r>
      <w:r w:rsidR="00323159">
        <w:rPr>
          <w:color w:val="000000"/>
          <w:sz w:val="28"/>
          <w:szCs w:val="28"/>
        </w:rPr>
        <w:t>3</w:t>
      </w:r>
      <w:r w:rsidR="004E659C" w:rsidRPr="005B33DB">
        <w:rPr>
          <w:color w:val="000000"/>
          <w:sz w:val="28"/>
          <w:szCs w:val="28"/>
        </w:rPr>
        <w:t>:</w:t>
      </w:r>
    </w:p>
    <w:p w:rsidR="004E659C" w:rsidRPr="005B33DB" w:rsidRDefault="004E659C" w:rsidP="007728D3">
      <w:pPr>
        <w:tabs>
          <w:tab w:val="left" w:pos="-142"/>
          <w:tab w:val="left" w:pos="0"/>
        </w:tabs>
        <w:spacing w:before="100" w:beforeAutospacing="1"/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Таблица 1</w:t>
      </w:r>
      <w:r w:rsidR="00323159">
        <w:rPr>
          <w:color w:val="000000"/>
          <w:sz w:val="28"/>
          <w:szCs w:val="28"/>
        </w:rPr>
        <w:t>3</w:t>
      </w:r>
    </w:p>
    <w:tbl>
      <w:tblPr>
        <w:tblW w:w="10079" w:type="dxa"/>
        <w:tblInd w:w="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46"/>
        <w:gridCol w:w="4859"/>
        <w:gridCol w:w="1899"/>
        <w:gridCol w:w="2375"/>
      </w:tblGrid>
      <w:tr w:rsidR="004E659C" w:rsidRPr="005B33DB" w:rsidTr="000668F5">
        <w:trPr>
          <w:trHeight w:val="120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503" w:rsidRDefault="004E659C" w:rsidP="007728D3">
            <w:pPr>
              <w:tabs>
                <w:tab w:val="left" w:pos="-142"/>
                <w:tab w:val="left" w:pos="0"/>
              </w:tabs>
              <w:spacing w:after="100" w:afterAutospacing="1"/>
              <w:jc w:val="both"/>
            </w:pPr>
            <w:r w:rsidRPr="00363503">
              <w:lastRenderedPageBreak/>
              <w:t>№  </w:t>
            </w:r>
          </w:p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after="100" w:afterAutospacing="1"/>
              <w:jc w:val="both"/>
            </w:pPr>
            <w:r w:rsidRPr="00363503">
              <w:t> </w:t>
            </w:r>
            <w:proofErr w:type="spellStart"/>
            <w:proofErr w:type="gramStart"/>
            <w:r w:rsidRPr="00363503">
              <w:t>п</w:t>
            </w:r>
            <w:proofErr w:type="spellEnd"/>
            <w:proofErr w:type="gramEnd"/>
            <w:r w:rsidRPr="00363503">
              <w:t>/</w:t>
            </w:r>
            <w:proofErr w:type="spellStart"/>
            <w:r w:rsidRPr="00363503">
              <w:t>п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Наименование мероприятий реконструкции схемы водоснабжения и водоотведения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Сроки начала и окончание работ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Оценочная стоимость, тыс</w:t>
            </w:r>
            <w:proofErr w:type="gramStart"/>
            <w:r w:rsidRPr="00363503">
              <w:t>.р</w:t>
            </w:r>
            <w:proofErr w:type="gramEnd"/>
            <w:r w:rsidRPr="00363503">
              <w:t>уб., 2013год</w:t>
            </w:r>
          </w:p>
        </w:tc>
      </w:tr>
      <w:tr w:rsidR="004E659C" w:rsidRPr="005B33DB" w:rsidTr="000668F5">
        <w:trPr>
          <w:trHeight w:val="600"/>
        </w:trPr>
        <w:tc>
          <w:tcPr>
            <w:tcW w:w="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 xml:space="preserve">Замена старых участков труб </w:t>
            </w:r>
            <w:proofErr w:type="spellStart"/>
            <w:r w:rsidRPr="00363503">
              <w:t>d</w:t>
            </w:r>
            <w:proofErr w:type="spellEnd"/>
            <w:r w:rsidRPr="00363503">
              <w:t xml:space="preserve">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363503">
                <w:t>57 мм</w:t>
              </w:r>
            </w:smartTag>
            <w:r w:rsidRPr="00363503">
              <w:t xml:space="preserve"> на новые трубы ПЭ (</w:t>
            </w:r>
            <w:r w:rsidR="000668F5" w:rsidRPr="00363503">
              <w:t>250</w:t>
            </w:r>
            <w:r w:rsidRPr="00363503">
              <w:t>0м)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2014-2016г.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75,4</w:t>
            </w:r>
          </w:p>
        </w:tc>
      </w:tr>
      <w:tr w:rsidR="00E74B80" w:rsidRPr="005B33DB" w:rsidTr="000668F5">
        <w:trPr>
          <w:trHeight w:val="600"/>
        </w:trPr>
        <w:tc>
          <w:tcPr>
            <w:tcW w:w="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80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80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Строительство водозаборной скважины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80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2014-2016г.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B80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1,2</w:t>
            </w:r>
          </w:p>
        </w:tc>
      </w:tr>
      <w:tr w:rsidR="004E659C" w:rsidRPr="005B33DB" w:rsidTr="004E659C">
        <w:trPr>
          <w:trHeight w:val="300"/>
        </w:trPr>
        <w:tc>
          <w:tcPr>
            <w:tcW w:w="946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</w:p>
        </w:tc>
        <w:tc>
          <w:tcPr>
            <w:tcW w:w="485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ИТОГО:</w:t>
            </w:r>
          </w:p>
        </w:tc>
        <w:tc>
          <w:tcPr>
            <w:tcW w:w="1899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 </w:t>
            </w:r>
          </w:p>
        </w:tc>
        <w:tc>
          <w:tcPr>
            <w:tcW w:w="237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76,6</w:t>
            </w:r>
          </w:p>
        </w:tc>
      </w:tr>
    </w:tbl>
    <w:p w:rsidR="004E659C" w:rsidRPr="005B33DB" w:rsidRDefault="004E659C" w:rsidP="007728D3">
      <w:pPr>
        <w:tabs>
          <w:tab w:val="left" w:pos="-142"/>
          <w:tab w:val="left" w:pos="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 </w:t>
      </w:r>
    </w:p>
    <w:p w:rsidR="004E659C" w:rsidRPr="005B33DB" w:rsidRDefault="004E659C" w:rsidP="007728D3">
      <w:pPr>
        <w:tabs>
          <w:tab w:val="left" w:pos="-142"/>
          <w:tab w:val="left" w:pos="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Для перспективного развития системы водоснабжения </w:t>
      </w:r>
      <w:r w:rsidR="000668F5" w:rsidRPr="005B33DB">
        <w:rPr>
          <w:color w:val="000000"/>
          <w:sz w:val="28"/>
          <w:szCs w:val="28"/>
        </w:rPr>
        <w:t>в поселке Наушки</w:t>
      </w:r>
      <w:r w:rsidRPr="005B33DB">
        <w:rPr>
          <w:color w:val="000000"/>
          <w:sz w:val="28"/>
          <w:szCs w:val="28"/>
        </w:rPr>
        <w:t>, для снижения потерь воды при ее добычи и передаче абонентам необходимо планомерное финансирование на реконструкцию системы водоснабжения </w:t>
      </w:r>
      <w:r w:rsidR="000A5C80">
        <w:rPr>
          <w:color w:val="000000"/>
          <w:sz w:val="28"/>
          <w:szCs w:val="28"/>
        </w:rPr>
        <w:t>76,6</w:t>
      </w:r>
      <w:r w:rsidRPr="005B33DB">
        <w:rPr>
          <w:color w:val="000000"/>
          <w:sz w:val="28"/>
          <w:szCs w:val="28"/>
        </w:rPr>
        <w:t xml:space="preserve"> тыс</w:t>
      </w:r>
      <w:proofErr w:type="gramStart"/>
      <w:r w:rsidRPr="005B33DB">
        <w:rPr>
          <w:color w:val="000000"/>
          <w:sz w:val="28"/>
          <w:szCs w:val="28"/>
        </w:rPr>
        <w:t>.р</w:t>
      </w:r>
      <w:proofErr w:type="gramEnd"/>
      <w:r w:rsidRPr="005B33DB">
        <w:rPr>
          <w:color w:val="000000"/>
          <w:sz w:val="28"/>
          <w:szCs w:val="28"/>
        </w:rPr>
        <w:t>ублей с учетом НДС (расчет средств на момент проведения работ 2013 год) до 2022 года</w:t>
      </w:r>
    </w:p>
    <w:p w:rsidR="002E5C67" w:rsidRDefault="002E5C67" w:rsidP="002E5C67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2E5C67" w:rsidRDefault="002E5C67" w:rsidP="002E5C67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4E659C" w:rsidRPr="005B33DB">
        <w:rPr>
          <w:b/>
          <w:sz w:val="28"/>
          <w:szCs w:val="28"/>
        </w:rPr>
        <w:t xml:space="preserve">Целевые показатели развития </w:t>
      </w:r>
      <w:proofErr w:type="gramStart"/>
      <w:r w:rsidR="004E659C" w:rsidRPr="005B33DB">
        <w:rPr>
          <w:b/>
          <w:sz w:val="28"/>
          <w:szCs w:val="28"/>
        </w:rPr>
        <w:t>централизованных</w:t>
      </w:r>
      <w:proofErr w:type="gramEnd"/>
    </w:p>
    <w:p w:rsidR="004E659C" w:rsidRPr="005B33DB" w:rsidRDefault="004E659C" w:rsidP="002E5C67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t xml:space="preserve"> систем водоснабжения</w:t>
      </w:r>
    </w:p>
    <w:p w:rsidR="00DE024E" w:rsidRDefault="00DE024E" w:rsidP="007728D3">
      <w:pPr>
        <w:tabs>
          <w:tab w:val="left" w:pos="-142"/>
          <w:tab w:val="left" w:pos="0"/>
        </w:tabs>
        <w:spacing w:before="100" w:beforeAutospacing="1"/>
        <w:jc w:val="right"/>
        <w:rPr>
          <w:color w:val="000000"/>
          <w:sz w:val="28"/>
          <w:szCs w:val="28"/>
        </w:rPr>
      </w:pPr>
    </w:p>
    <w:p w:rsidR="00DE024E" w:rsidRPr="001C2191" w:rsidRDefault="00DE024E" w:rsidP="00DE024E">
      <w:pPr>
        <w:rPr>
          <w:color w:val="000000" w:themeColor="text1"/>
          <w:sz w:val="28"/>
          <w:szCs w:val="28"/>
        </w:rPr>
      </w:pPr>
      <w:r w:rsidRPr="001C2191">
        <w:rPr>
          <w:color w:val="000000" w:themeColor="text1"/>
          <w:sz w:val="28"/>
          <w:szCs w:val="28"/>
        </w:rPr>
        <w:t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 поселении.</w:t>
      </w:r>
      <w:r w:rsidRPr="001C2191">
        <w:rPr>
          <w:color w:val="000000" w:themeColor="text1"/>
          <w:sz w:val="28"/>
          <w:szCs w:val="28"/>
        </w:rPr>
        <w:br/>
        <w:t>Количество расходуемой воды зависит от степени санитарно-технического благоустройства районов жилой застройки. Благоустройство жилой застройки для поселения принято следующим:</w:t>
      </w:r>
      <w:r w:rsidRPr="001C2191">
        <w:rPr>
          <w:color w:val="000000" w:themeColor="text1"/>
          <w:sz w:val="28"/>
          <w:szCs w:val="28"/>
        </w:rPr>
        <w:br/>
        <w:t>- планируемая жилая застройка на конец расчетного срока (2020 год) оборудуется внутренними системами водоснабжения и канализации;</w:t>
      </w:r>
      <w:r w:rsidRPr="001C2191">
        <w:rPr>
          <w:color w:val="000000" w:themeColor="text1"/>
          <w:sz w:val="28"/>
          <w:szCs w:val="28"/>
        </w:rPr>
        <w:br/>
        <w:t>- новое индивидуальное жилищное строительство оборудуется ванными и местными водонагревателями;</w:t>
      </w:r>
      <w:r w:rsidRPr="001C2191">
        <w:rPr>
          <w:color w:val="000000" w:themeColor="text1"/>
          <w:sz w:val="28"/>
          <w:szCs w:val="28"/>
        </w:rPr>
        <w:br/>
        <w:t xml:space="preserve">    Источником водоснабжения  на первую очередь и расчетный срок остается существующий водозабор.</w:t>
      </w:r>
    </w:p>
    <w:p w:rsidR="00DE024E" w:rsidRPr="001C2191" w:rsidRDefault="00DE024E" w:rsidP="00DE024E">
      <w:pPr>
        <w:rPr>
          <w:color w:val="000000" w:themeColor="text1"/>
          <w:sz w:val="28"/>
          <w:szCs w:val="28"/>
        </w:rPr>
      </w:pPr>
      <w:r w:rsidRPr="001C2191">
        <w:rPr>
          <w:color w:val="000000" w:themeColor="text1"/>
          <w:sz w:val="28"/>
          <w:szCs w:val="28"/>
        </w:rPr>
        <w:t xml:space="preserve">    Водоснабжение организуется от существующих и планируемых водопроводных сетей. Увеличение водопотребления поселения планируется за счет развития объектов хозяйственной деятельности и прироста населения.</w:t>
      </w:r>
      <w:r w:rsidRPr="001C2191">
        <w:rPr>
          <w:color w:val="000000" w:themeColor="text1"/>
          <w:sz w:val="28"/>
          <w:szCs w:val="28"/>
        </w:rPr>
        <w:br/>
      </w:r>
    </w:p>
    <w:p w:rsidR="001C2191" w:rsidRPr="001C2191" w:rsidRDefault="001C2191" w:rsidP="001C2191">
      <w:pPr>
        <w:tabs>
          <w:tab w:val="left" w:pos="-142"/>
          <w:tab w:val="left" w:pos="0"/>
        </w:tabs>
        <w:spacing w:after="100" w:afterAutospacing="1"/>
        <w:jc w:val="both"/>
        <w:rPr>
          <w:color w:val="000000"/>
          <w:sz w:val="28"/>
          <w:szCs w:val="28"/>
        </w:rPr>
      </w:pPr>
      <w:r w:rsidRPr="001C2191">
        <w:rPr>
          <w:sz w:val="28"/>
          <w:szCs w:val="28"/>
        </w:rPr>
        <w:t xml:space="preserve">Целевые показатели развития централизованных  систем водоснабжения </w:t>
      </w:r>
      <w:r w:rsidRPr="001C2191">
        <w:rPr>
          <w:color w:val="000000"/>
          <w:sz w:val="28"/>
          <w:szCs w:val="28"/>
        </w:rPr>
        <w:t>представлены в таблице 14:</w:t>
      </w:r>
    </w:p>
    <w:p w:rsidR="004E659C" w:rsidRPr="005B33DB" w:rsidRDefault="004E659C" w:rsidP="001C2191">
      <w:pPr>
        <w:tabs>
          <w:tab w:val="left" w:pos="-142"/>
          <w:tab w:val="left" w:pos="0"/>
        </w:tabs>
        <w:spacing w:after="100" w:afterAutospacing="1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 Таблица 1</w:t>
      </w:r>
      <w:r w:rsidR="00323159">
        <w:rPr>
          <w:color w:val="000000"/>
          <w:sz w:val="28"/>
          <w:szCs w:val="28"/>
        </w:rPr>
        <w:t>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5"/>
        <w:gridCol w:w="7445"/>
        <w:gridCol w:w="2466"/>
      </w:tblGrid>
      <w:tr w:rsidR="004E659C" w:rsidRPr="005B33DB" w:rsidTr="00F203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363503">
              <w:rPr>
                <w:b/>
                <w:bCs/>
                <w:color w:val="000000"/>
              </w:rPr>
              <w:t> </w:t>
            </w:r>
          </w:p>
        </w:tc>
        <w:tc>
          <w:tcPr>
            <w:tcW w:w="3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b/>
                <w:bCs/>
                <w:color w:val="000000"/>
              </w:rPr>
            </w:pPr>
            <w:r w:rsidRPr="00363503">
              <w:rPr>
                <w:b/>
                <w:bCs/>
                <w:color w:val="000000"/>
              </w:rPr>
              <w:t> </w:t>
            </w:r>
          </w:p>
        </w:tc>
        <w:tc>
          <w:tcPr>
            <w:tcW w:w="1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363503">
              <w:rPr>
                <w:b/>
                <w:bCs/>
                <w:color w:val="000000"/>
              </w:rPr>
              <w:t>До 2023</w:t>
            </w:r>
          </w:p>
        </w:tc>
      </w:tr>
      <w:tr w:rsidR="004E659C" w:rsidRPr="005B33DB" w:rsidTr="00F203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color w:val="000000"/>
              </w:rPr>
            </w:pPr>
            <w:r w:rsidRPr="00363503">
              <w:rPr>
                <w:color w:val="000000"/>
              </w:rPr>
              <w:lastRenderedPageBreak/>
              <w:t>1.</w:t>
            </w:r>
          </w:p>
        </w:tc>
        <w:tc>
          <w:tcPr>
            <w:tcW w:w="3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color w:val="000000"/>
              </w:rPr>
            </w:pPr>
            <w:r w:rsidRPr="00363503">
              <w:rPr>
                <w:color w:val="000000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center"/>
              <w:rPr>
                <w:color w:val="000000"/>
              </w:rPr>
            </w:pPr>
            <w:r w:rsidRPr="00363503">
              <w:rPr>
                <w:color w:val="000000"/>
              </w:rPr>
              <w:t>0%</w:t>
            </w:r>
          </w:p>
        </w:tc>
      </w:tr>
      <w:tr w:rsidR="004E659C" w:rsidRPr="005B33DB" w:rsidTr="00F203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color w:val="000000"/>
              </w:rPr>
            </w:pPr>
            <w:r w:rsidRPr="00363503">
              <w:rPr>
                <w:color w:val="000000"/>
              </w:rPr>
              <w:t>2.</w:t>
            </w:r>
          </w:p>
        </w:tc>
        <w:tc>
          <w:tcPr>
            <w:tcW w:w="3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color w:val="000000"/>
              </w:rPr>
            </w:pPr>
            <w:r w:rsidRPr="00363503">
              <w:rPr>
                <w:color w:val="000000"/>
              </w:rPr>
              <w:t>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center"/>
              <w:rPr>
                <w:color w:val="000000"/>
              </w:rPr>
            </w:pPr>
            <w:r w:rsidRPr="00363503">
              <w:rPr>
                <w:color w:val="000000"/>
              </w:rPr>
              <w:t>0%</w:t>
            </w:r>
          </w:p>
        </w:tc>
      </w:tr>
      <w:tr w:rsidR="004E659C" w:rsidRPr="005B33DB" w:rsidTr="00F203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color w:val="000000"/>
              </w:rPr>
            </w:pPr>
            <w:r w:rsidRPr="00363503">
              <w:rPr>
                <w:color w:val="000000"/>
              </w:rPr>
              <w:t>3.</w:t>
            </w:r>
          </w:p>
        </w:tc>
        <w:tc>
          <w:tcPr>
            <w:tcW w:w="3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color w:val="000000"/>
              </w:rPr>
            </w:pPr>
            <w:r w:rsidRPr="00363503">
              <w:rPr>
                <w:color w:val="000000"/>
              </w:rPr>
              <w:t>Доля уличной водопроводной сети, нуждающейся в замене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EC6110" w:rsidP="007728D3">
            <w:pPr>
              <w:tabs>
                <w:tab w:val="left" w:pos="-142"/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E659C" w:rsidRPr="00363503">
              <w:rPr>
                <w:color w:val="000000"/>
              </w:rPr>
              <w:t>0%</w:t>
            </w:r>
          </w:p>
        </w:tc>
      </w:tr>
      <w:tr w:rsidR="004E659C" w:rsidRPr="005B33DB" w:rsidTr="00F203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color w:val="000000"/>
              </w:rPr>
            </w:pPr>
            <w:r w:rsidRPr="00363503">
              <w:rPr>
                <w:color w:val="000000"/>
              </w:rPr>
              <w:t>5.</w:t>
            </w:r>
          </w:p>
        </w:tc>
        <w:tc>
          <w:tcPr>
            <w:tcW w:w="3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color w:val="000000"/>
              </w:rPr>
            </w:pPr>
            <w:r w:rsidRPr="00363503">
              <w:rPr>
                <w:color w:val="000000"/>
              </w:rPr>
              <w:t>Число аварий в системах водоснабжения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center"/>
              <w:rPr>
                <w:color w:val="000000"/>
              </w:rPr>
            </w:pPr>
            <w:r w:rsidRPr="00363503">
              <w:rPr>
                <w:color w:val="000000"/>
              </w:rPr>
              <w:t>0</w:t>
            </w:r>
          </w:p>
        </w:tc>
      </w:tr>
      <w:tr w:rsidR="004E659C" w:rsidRPr="005B33DB" w:rsidTr="00F203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color w:val="000000"/>
              </w:rPr>
            </w:pPr>
            <w:r w:rsidRPr="00363503">
              <w:rPr>
                <w:color w:val="000000"/>
              </w:rPr>
              <w:t>6.</w:t>
            </w:r>
          </w:p>
        </w:tc>
        <w:tc>
          <w:tcPr>
            <w:tcW w:w="3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color w:val="000000"/>
              </w:rPr>
            </w:pPr>
            <w:r w:rsidRPr="00363503">
              <w:rPr>
                <w:color w:val="000000"/>
              </w:rPr>
              <w:t>Увеличение числа абонентов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center"/>
              <w:rPr>
                <w:color w:val="000000"/>
              </w:rPr>
            </w:pPr>
            <w:r w:rsidRPr="00363503">
              <w:rPr>
                <w:color w:val="000000"/>
              </w:rPr>
              <w:t>100 чел</w:t>
            </w:r>
          </w:p>
        </w:tc>
      </w:tr>
      <w:tr w:rsidR="004E659C" w:rsidRPr="005B33DB" w:rsidTr="00F203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color w:val="000000"/>
              </w:rPr>
            </w:pPr>
            <w:r w:rsidRPr="00363503">
              <w:rPr>
                <w:color w:val="000000"/>
              </w:rPr>
              <w:t>7,</w:t>
            </w:r>
          </w:p>
        </w:tc>
        <w:tc>
          <w:tcPr>
            <w:tcW w:w="3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color w:val="000000"/>
              </w:rPr>
            </w:pPr>
            <w:r w:rsidRPr="00363503">
              <w:rPr>
                <w:color w:val="000000"/>
              </w:rPr>
              <w:t>Сокращение потери воды при транспортировке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jc w:val="center"/>
              <w:rPr>
                <w:color w:val="000000"/>
              </w:rPr>
            </w:pPr>
            <w:r w:rsidRPr="00363503">
              <w:rPr>
                <w:color w:val="000000"/>
              </w:rPr>
              <w:t>На 50%</w:t>
            </w:r>
          </w:p>
        </w:tc>
      </w:tr>
    </w:tbl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</w:tabs>
        <w:spacing w:after="105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 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7D276A" w:rsidRDefault="004E659C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t>8. Перечень выявленных бесхозяйных объектов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t>централизованных систем водоснабжения (в случае их выявления) и перечень организаций, уполномоченных на их эксплуатацию.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>Бесхоз</w:t>
      </w:r>
      <w:r w:rsidR="002801C4">
        <w:rPr>
          <w:sz w:val="28"/>
          <w:szCs w:val="28"/>
        </w:rPr>
        <w:t>яй</w:t>
      </w:r>
      <w:r w:rsidRPr="005B33DB">
        <w:rPr>
          <w:sz w:val="28"/>
          <w:szCs w:val="28"/>
        </w:rPr>
        <w:t>ных объектов централизованных систем водоснабжения на территории муниципального образования «</w:t>
      </w:r>
      <w:r w:rsidR="000668F5" w:rsidRPr="005B33DB">
        <w:rPr>
          <w:sz w:val="28"/>
          <w:szCs w:val="28"/>
        </w:rPr>
        <w:t>Наушкинское</w:t>
      </w:r>
      <w:r w:rsidRPr="005B33DB">
        <w:rPr>
          <w:sz w:val="28"/>
          <w:szCs w:val="28"/>
        </w:rPr>
        <w:t>» не выявлено.</w:t>
      </w:r>
    </w:p>
    <w:p w:rsidR="004E659C" w:rsidRDefault="007D276A" w:rsidP="007728D3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92" w:lineRule="atLeast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4E659C" w:rsidRPr="005B33DB">
        <w:rPr>
          <w:color w:val="000000"/>
          <w:sz w:val="28"/>
          <w:szCs w:val="28"/>
        </w:rPr>
        <w:t> </w:t>
      </w:r>
      <w:r w:rsidR="004E659C" w:rsidRPr="005B33DB">
        <w:rPr>
          <w:b/>
          <w:sz w:val="28"/>
          <w:szCs w:val="28"/>
        </w:rPr>
        <w:t>Существующее положение в сфере водоотведе</w:t>
      </w:r>
      <w:r w:rsidR="00323159">
        <w:rPr>
          <w:b/>
          <w:sz w:val="28"/>
          <w:szCs w:val="28"/>
        </w:rPr>
        <w:t>ния муниципального образования город</w:t>
      </w:r>
      <w:r w:rsidR="004E659C" w:rsidRPr="005B33DB">
        <w:rPr>
          <w:b/>
          <w:sz w:val="28"/>
          <w:szCs w:val="28"/>
        </w:rPr>
        <w:t>ского поселения «</w:t>
      </w:r>
      <w:r w:rsidR="000668F5" w:rsidRPr="005B33DB">
        <w:rPr>
          <w:b/>
          <w:sz w:val="28"/>
          <w:szCs w:val="28"/>
        </w:rPr>
        <w:t>Наушкинское</w:t>
      </w:r>
      <w:r w:rsidR="004E659C" w:rsidRPr="005B33DB">
        <w:rPr>
          <w:b/>
          <w:sz w:val="28"/>
          <w:szCs w:val="28"/>
        </w:rPr>
        <w:t>»</w:t>
      </w:r>
    </w:p>
    <w:p w:rsidR="002801C4" w:rsidRDefault="007D276A" w:rsidP="007D276A">
      <w:pPr>
        <w:shd w:val="clear" w:color="auto" w:fill="FFFFFF"/>
        <w:tabs>
          <w:tab w:val="left" w:pos="-142"/>
          <w:tab w:val="left" w:pos="0"/>
        </w:tabs>
        <w:spacing w:line="292" w:lineRule="atLeast"/>
        <w:rPr>
          <w:sz w:val="28"/>
          <w:szCs w:val="28"/>
          <w:u w:val="single"/>
        </w:rPr>
      </w:pPr>
      <w:r w:rsidRPr="007D276A">
        <w:rPr>
          <w:sz w:val="28"/>
          <w:szCs w:val="28"/>
          <w:u w:val="single"/>
        </w:rPr>
        <w:t>9.1.</w:t>
      </w:r>
      <w:r w:rsidR="00CE27B5" w:rsidRPr="007D276A">
        <w:rPr>
          <w:sz w:val="28"/>
          <w:szCs w:val="28"/>
          <w:u w:val="single"/>
        </w:rPr>
        <w:t xml:space="preserve"> </w:t>
      </w:r>
      <w:r w:rsidR="002801C4" w:rsidRPr="007D276A">
        <w:rPr>
          <w:sz w:val="28"/>
          <w:szCs w:val="28"/>
          <w:u w:val="single"/>
        </w:rPr>
        <w:t>Описание структуры системы сбора,</w:t>
      </w:r>
      <w:r w:rsidR="00F60797">
        <w:rPr>
          <w:sz w:val="28"/>
          <w:szCs w:val="28"/>
          <w:u w:val="single"/>
        </w:rPr>
        <w:t xml:space="preserve"> </w:t>
      </w:r>
      <w:r w:rsidR="002801C4" w:rsidRPr="007D276A">
        <w:rPr>
          <w:sz w:val="28"/>
          <w:szCs w:val="28"/>
          <w:u w:val="single"/>
        </w:rPr>
        <w:t>очистки и отведения сточных вод на территории поселения и деление территории поселения на эксплуатационные зоны</w:t>
      </w:r>
      <w:r>
        <w:rPr>
          <w:sz w:val="28"/>
          <w:szCs w:val="28"/>
          <w:u w:val="single"/>
        </w:rPr>
        <w:t>:</w:t>
      </w:r>
    </w:p>
    <w:p w:rsidR="00F60797" w:rsidRDefault="00F60797" w:rsidP="00F60797">
      <w:pPr>
        <w:shd w:val="clear" w:color="auto" w:fill="FFFFFF"/>
        <w:ind w:right="10"/>
        <w:rPr>
          <w:bCs/>
          <w:spacing w:val="-2"/>
          <w:sz w:val="28"/>
          <w:szCs w:val="28"/>
        </w:rPr>
      </w:pPr>
    </w:p>
    <w:p w:rsidR="00F60797" w:rsidRPr="0063725B" w:rsidRDefault="00F60797" w:rsidP="00F60797">
      <w:pPr>
        <w:shd w:val="clear" w:color="auto" w:fill="FFFFFF"/>
        <w:ind w:right="10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И</w:t>
      </w:r>
      <w:r w:rsidRPr="0063725B">
        <w:rPr>
          <w:bCs/>
          <w:spacing w:val="-2"/>
          <w:sz w:val="28"/>
          <w:szCs w:val="28"/>
        </w:rPr>
        <w:t xml:space="preserve">з-за аварийного состояния последние 18 лет </w:t>
      </w:r>
      <w:r>
        <w:rPr>
          <w:bCs/>
          <w:spacing w:val="-2"/>
          <w:sz w:val="28"/>
          <w:szCs w:val="28"/>
        </w:rPr>
        <w:t xml:space="preserve"> очистные </w:t>
      </w:r>
      <w:r w:rsidRPr="0063725B">
        <w:rPr>
          <w:bCs/>
          <w:spacing w:val="-2"/>
          <w:sz w:val="28"/>
          <w:szCs w:val="28"/>
        </w:rPr>
        <w:t>не эксплуатируются.</w:t>
      </w:r>
      <w:proofErr w:type="gramEnd"/>
      <w:r w:rsidRPr="0063725B">
        <w:rPr>
          <w:bCs/>
          <w:spacing w:val="-2"/>
          <w:sz w:val="28"/>
          <w:szCs w:val="28"/>
        </w:rPr>
        <w:t xml:space="preserve"> Жидкие бытовые отходы из выгребов вывозятся автотранспортом и сбрасываются на рельеф</w:t>
      </w:r>
      <w:r>
        <w:rPr>
          <w:bCs/>
          <w:spacing w:val="-2"/>
          <w:sz w:val="28"/>
          <w:szCs w:val="28"/>
        </w:rPr>
        <w:t>,</w:t>
      </w:r>
    </w:p>
    <w:p w:rsidR="004E659C" w:rsidRPr="005B33DB" w:rsidRDefault="00F60797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Т.е.</w:t>
      </w:r>
      <w:r w:rsidR="001D4F85">
        <w:rPr>
          <w:sz w:val="28"/>
          <w:szCs w:val="28"/>
        </w:rPr>
        <w:t xml:space="preserve"> </w:t>
      </w:r>
      <w:r w:rsidR="00790D08">
        <w:rPr>
          <w:sz w:val="28"/>
          <w:szCs w:val="28"/>
        </w:rPr>
        <w:t>на специально отведе</w:t>
      </w:r>
      <w:r w:rsidR="00E74B80">
        <w:rPr>
          <w:sz w:val="28"/>
          <w:szCs w:val="28"/>
        </w:rPr>
        <w:t>нное место между п</w:t>
      </w:r>
      <w:proofErr w:type="gramStart"/>
      <w:r w:rsidR="00E74B80">
        <w:rPr>
          <w:sz w:val="28"/>
          <w:szCs w:val="28"/>
        </w:rPr>
        <w:t>.Н</w:t>
      </w:r>
      <w:proofErr w:type="gramEnd"/>
      <w:r w:rsidR="00E74B80">
        <w:rPr>
          <w:sz w:val="28"/>
          <w:szCs w:val="28"/>
        </w:rPr>
        <w:t xml:space="preserve">аушки и </w:t>
      </w:r>
      <w:proofErr w:type="spellStart"/>
      <w:r w:rsidR="00E74B80">
        <w:rPr>
          <w:sz w:val="28"/>
          <w:szCs w:val="28"/>
        </w:rPr>
        <w:t>с.</w:t>
      </w:r>
      <w:r w:rsidR="00790D08">
        <w:rPr>
          <w:sz w:val="28"/>
          <w:szCs w:val="28"/>
        </w:rPr>
        <w:t>Хоронхой</w:t>
      </w:r>
      <w:proofErr w:type="spellEnd"/>
      <w:r w:rsidR="00790D08">
        <w:rPr>
          <w:sz w:val="28"/>
          <w:szCs w:val="28"/>
        </w:rPr>
        <w:t xml:space="preserve"> (лощина)</w:t>
      </w:r>
      <w:r w:rsidR="004E659C" w:rsidRPr="005B33DB">
        <w:rPr>
          <w:sz w:val="28"/>
          <w:szCs w:val="28"/>
        </w:rPr>
        <w:t>сбрасываются на рельеф. Также на территории поселения существуют неорганизованные системы водоотведения, это надворные уборные и выгребные ямы.</w:t>
      </w:r>
    </w:p>
    <w:p w:rsidR="004E659C" w:rsidRDefault="004E659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>Ливневой канализации в поселении нет</w:t>
      </w:r>
      <w:r w:rsidR="00790D08">
        <w:rPr>
          <w:sz w:val="28"/>
          <w:szCs w:val="28"/>
        </w:rPr>
        <w:t>.</w:t>
      </w:r>
    </w:p>
    <w:p w:rsidR="00CE27B5" w:rsidRPr="00F04622" w:rsidRDefault="00CE27B5" w:rsidP="007728D3">
      <w:pPr>
        <w:pStyle w:val="af3"/>
        <w:shd w:val="clear" w:color="auto" w:fill="FFFFFF"/>
        <w:tabs>
          <w:tab w:val="num" w:pos="-284"/>
          <w:tab w:val="left" w:pos="-142"/>
          <w:tab w:val="left" w:pos="0"/>
        </w:tabs>
        <w:ind w:left="0" w:right="24"/>
        <w:jc w:val="both"/>
        <w:rPr>
          <w:b/>
          <w:sz w:val="28"/>
          <w:szCs w:val="28"/>
        </w:rPr>
      </w:pPr>
      <w:r w:rsidRPr="00A37511">
        <w:rPr>
          <w:sz w:val="28"/>
          <w:szCs w:val="28"/>
        </w:rPr>
        <w:t>Остро стоит вопрос строительства очистных сооружений.</w:t>
      </w:r>
    </w:p>
    <w:p w:rsidR="00CE27B5" w:rsidRPr="005B33DB" w:rsidRDefault="00CE27B5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</w:p>
    <w:p w:rsidR="00790D08" w:rsidRDefault="00790D08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4E659C" w:rsidRDefault="004E659C" w:rsidP="007D276A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t>10. Балансы сточных во</w:t>
      </w:r>
      <w:proofErr w:type="gramStart"/>
      <w:r w:rsidRPr="005B33DB">
        <w:rPr>
          <w:b/>
          <w:sz w:val="28"/>
          <w:szCs w:val="28"/>
        </w:rPr>
        <w:t>д</w:t>
      </w:r>
      <w:r w:rsidR="00790D08">
        <w:rPr>
          <w:b/>
          <w:sz w:val="28"/>
          <w:szCs w:val="28"/>
        </w:rPr>
        <w:t>(</w:t>
      </w:r>
      <w:proofErr w:type="gramEnd"/>
      <w:r w:rsidR="00790D08">
        <w:rPr>
          <w:b/>
          <w:sz w:val="28"/>
          <w:szCs w:val="28"/>
        </w:rPr>
        <w:t>ЖБО)</w:t>
      </w:r>
      <w:r w:rsidR="00B343CE">
        <w:rPr>
          <w:b/>
          <w:sz w:val="28"/>
          <w:szCs w:val="28"/>
        </w:rPr>
        <w:t xml:space="preserve"> в системе водоотведения</w:t>
      </w:r>
    </w:p>
    <w:p w:rsidR="00CE27B5" w:rsidRPr="005B33DB" w:rsidRDefault="00CE27B5" w:rsidP="007D276A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CE27B5" w:rsidRPr="00B343CE" w:rsidRDefault="007D276A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  <w:u w:val="single"/>
        </w:rPr>
      </w:pPr>
      <w:r w:rsidRPr="00B343CE">
        <w:rPr>
          <w:color w:val="000000"/>
          <w:sz w:val="28"/>
          <w:szCs w:val="28"/>
          <w:u w:val="single"/>
        </w:rPr>
        <w:t>10.1.</w:t>
      </w:r>
      <w:r w:rsidR="00CE27B5" w:rsidRPr="00B343CE">
        <w:rPr>
          <w:color w:val="000000"/>
          <w:sz w:val="28"/>
          <w:szCs w:val="28"/>
          <w:u w:val="single"/>
        </w:rPr>
        <w:t>Баланс поступления сточных вод (ЖБО):</w:t>
      </w:r>
    </w:p>
    <w:p w:rsidR="004E659C" w:rsidRPr="005B33DB" w:rsidRDefault="004E659C" w:rsidP="00323159">
      <w:pPr>
        <w:tabs>
          <w:tab w:val="left" w:pos="-142"/>
          <w:tab w:val="left" w:pos="0"/>
        </w:tabs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Таблица </w:t>
      </w:r>
      <w:r w:rsidR="00762DB4">
        <w:rPr>
          <w:color w:val="000000"/>
          <w:sz w:val="28"/>
          <w:szCs w:val="28"/>
        </w:rPr>
        <w:t>1</w:t>
      </w:r>
      <w:r w:rsidR="00323159">
        <w:rPr>
          <w:color w:val="000000"/>
          <w:sz w:val="28"/>
          <w:szCs w:val="28"/>
        </w:rPr>
        <w:t>5</w:t>
      </w:r>
    </w:p>
    <w:tbl>
      <w:tblPr>
        <w:tblW w:w="9647" w:type="dxa"/>
        <w:jc w:val="center"/>
        <w:tblInd w:w="-22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46"/>
        <w:gridCol w:w="1467"/>
        <w:gridCol w:w="1467"/>
        <w:gridCol w:w="1467"/>
      </w:tblGrid>
      <w:tr w:rsidR="00E74B80" w:rsidRPr="005B33DB" w:rsidTr="00762DB4">
        <w:trPr>
          <w:trHeight w:val="30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80" w:rsidRPr="005B33DB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80" w:rsidRPr="005B33DB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B33DB">
                <w:rPr>
                  <w:sz w:val="28"/>
                  <w:szCs w:val="28"/>
                </w:rPr>
                <w:t>2011 г</w:t>
              </w:r>
            </w:smartTag>
            <w:r w:rsidRPr="005B33DB">
              <w:rPr>
                <w:sz w:val="28"/>
                <w:szCs w:val="28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0" w:rsidRPr="005B33DB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B33DB">
                <w:rPr>
                  <w:sz w:val="28"/>
                  <w:szCs w:val="28"/>
                </w:rPr>
                <w:t>2012 г</w:t>
              </w:r>
            </w:smartTag>
            <w:r w:rsidRPr="005B33DB">
              <w:rPr>
                <w:sz w:val="28"/>
                <w:szCs w:val="28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0" w:rsidRPr="005B33DB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2013г</w:t>
            </w:r>
          </w:p>
        </w:tc>
      </w:tr>
      <w:tr w:rsidR="00E74B80" w:rsidRPr="005B33DB" w:rsidTr="00762DB4">
        <w:trPr>
          <w:trHeight w:val="625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80" w:rsidRPr="005B33DB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Принято сточных вод</w:t>
            </w:r>
            <w:r>
              <w:rPr>
                <w:sz w:val="28"/>
                <w:szCs w:val="28"/>
              </w:rPr>
              <w:t xml:space="preserve"> (ЖБО)</w:t>
            </w:r>
            <w:r w:rsidRPr="005B33DB">
              <w:rPr>
                <w:sz w:val="28"/>
                <w:szCs w:val="28"/>
              </w:rPr>
              <w:t>, тыс. м3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80" w:rsidRPr="005B33DB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0" w:rsidRPr="005B33DB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80" w:rsidRPr="005B33DB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</w:tr>
      <w:tr w:rsidR="00E74B80" w:rsidRPr="005B33DB" w:rsidTr="00762DB4">
        <w:trPr>
          <w:trHeight w:val="625"/>
          <w:jc w:val="center"/>
        </w:trPr>
        <w:tc>
          <w:tcPr>
            <w:tcW w:w="5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80" w:rsidRPr="005B33DB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lastRenderedPageBreak/>
              <w:t>Среднесуточное поступление сточных во</w:t>
            </w:r>
            <w:proofErr w:type="gramStart"/>
            <w:r w:rsidRPr="005B33D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ЖБО)</w:t>
            </w:r>
            <w:r w:rsidRPr="005B33DB">
              <w:rPr>
                <w:sz w:val="28"/>
                <w:szCs w:val="28"/>
              </w:rPr>
              <w:t>, тыс. м</w:t>
            </w:r>
            <w:r w:rsidRPr="005B33D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80" w:rsidRPr="005B33DB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B80" w:rsidRPr="005B33DB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4B80" w:rsidRPr="005B33DB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CE27B5" w:rsidRDefault="00CE27B5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</w:p>
    <w:p w:rsidR="00762DB4" w:rsidRDefault="004E659C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Абонентов, пользующихся услугами водоотведени</w:t>
      </w:r>
      <w:proofErr w:type="gramStart"/>
      <w:r w:rsidRPr="005B33DB">
        <w:rPr>
          <w:color w:val="000000"/>
          <w:sz w:val="28"/>
          <w:szCs w:val="28"/>
        </w:rPr>
        <w:t>я</w:t>
      </w:r>
      <w:r w:rsidR="00790D08">
        <w:rPr>
          <w:color w:val="000000"/>
          <w:sz w:val="28"/>
          <w:szCs w:val="28"/>
        </w:rPr>
        <w:t>(</w:t>
      </w:r>
      <w:proofErr w:type="gramEnd"/>
      <w:r w:rsidR="00790D08">
        <w:rPr>
          <w:color w:val="000000"/>
          <w:sz w:val="28"/>
          <w:szCs w:val="28"/>
        </w:rPr>
        <w:t>откачки и вывоза ЖБО)</w:t>
      </w:r>
      <w:r w:rsidRPr="005B33DB">
        <w:rPr>
          <w:color w:val="000000"/>
          <w:sz w:val="28"/>
          <w:szCs w:val="28"/>
        </w:rPr>
        <w:t>, можно распределить по следующим категориям</w:t>
      </w:r>
      <w:r w:rsidR="00762DB4">
        <w:rPr>
          <w:color w:val="000000"/>
          <w:sz w:val="28"/>
          <w:szCs w:val="28"/>
        </w:rPr>
        <w:t xml:space="preserve">, указанным в таблице </w:t>
      </w:r>
      <w:r w:rsidR="000D478F">
        <w:rPr>
          <w:color w:val="000000"/>
          <w:sz w:val="28"/>
          <w:szCs w:val="28"/>
        </w:rPr>
        <w:t>1</w:t>
      </w:r>
      <w:r w:rsidR="00323159">
        <w:rPr>
          <w:color w:val="000000"/>
          <w:sz w:val="28"/>
          <w:szCs w:val="28"/>
        </w:rPr>
        <w:t>6</w:t>
      </w:r>
    </w:p>
    <w:p w:rsidR="004E659C" w:rsidRPr="005B33DB" w:rsidRDefault="00762DB4" w:rsidP="007728D3">
      <w:pPr>
        <w:tabs>
          <w:tab w:val="left" w:pos="-142"/>
          <w:tab w:val="left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</w:t>
      </w:r>
      <w:r w:rsidR="00323159">
        <w:rPr>
          <w:color w:val="000000"/>
          <w:sz w:val="28"/>
          <w:szCs w:val="28"/>
        </w:rPr>
        <w:t>6</w:t>
      </w:r>
    </w:p>
    <w:tbl>
      <w:tblPr>
        <w:tblW w:w="0" w:type="auto"/>
        <w:jc w:val="center"/>
        <w:tblInd w:w="-1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24"/>
        <w:gridCol w:w="956"/>
        <w:gridCol w:w="1512"/>
        <w:gridCol w:w="1016"/>
        <w:gridCol w:w="1512"/>
        <w:gridCol w:w="1371"/>
        <w:gridCol w:w="1512"/>
      </w:tblGrid>
      <w:tr w:rsidR="004E659C" w:rsidRPr="005B33DB" w:rsidTr="00E74B80">
        <w:trPr>
          <w:trHeight w:val="300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201</w:t>
            </w:r>
            <w:r w:rsidR="00E74B80">
              <w:t>1</w:t>
            </w:r>
            <w:r w:rsidRPr="00363503">
              <w:t xml:space="preserve">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%</w:t>
            </w:r>
          </w:p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от общего потребления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201</w:t>
            </w:r>
            <w:r w:rsidR="00E74B80">
              <w:t>2</w:t>
            </w:r>
            <w:r w:rsidRPr="00363503">
              <w:t xml:space="preserve">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%</w:t>
            </w:r>
          </w:p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от общего потребления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201</w:t>
            </w:r>
            <w:r w:rsidR="00E74B80">
              <w:t>3</w:t>
            </w:r>
            <w:r w:rsidRPr="00363503">
              <w:t xml:space="preserve"> 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%</w:t>
            </w:r>
          </w:p>
          <w:p w:rsidR="004E659C" w:rsidRPr="00363503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363503">
              <w:t>от общего потребления</w:t>
            </w:r>
          </w:p>
        </w:tc>
      </w:tr>
      <w:tr w:rsidR="004E659C" w:rsidRPr="005B33DB" w:rsidTr="00E74B80">
        <w:trPr>
          <w:trHeight w:val="720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 xml:space="preserve">Вывоз </w:t>
            </w:r>
            <w:proofErr w:type="spellStart"/>
            <w:r>
              <w:t>ЖБО</w:t>
            </w:r>
            <w:r w:rsidR="004E659C" w:rsidRPr="00363503">
              <w:t>от</w:t>
            </w:r>
            <w:proofErr w:type="spellEnd"/>
            <w:r w:rsidR="004E659C" w:rsidRPr="00363503">
              <w:t xml:space="preserve"> населения, тыс. м3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31,18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91,3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762DB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97,2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762DB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97,3</w:t>
            </w:r>
          </w:p>
        </w:tc>
      </w:tr>
      <w:tr w:rsidR="004E659C" w:rsidRPr="005B33DB" w:rsidTr="00E74B80">
        <w:trPr>
          <w:trHeight w:val="690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Выв</w:t>
            </w:r>
            <w:r w:rsidR="00EC6110">
              <w:t>о</w:t>
            </w:r>
            <w:r>
              <w:t xml:space="preserve">з ЖБО </w:t>
            </w:r>
            <w:r w:rsidR="004E659C" w:rsidRPr="00363503">
              <w:t>от бюджетных организаций, тыс. м3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</w:t>
            </w:r>
            <w:r w:rsidR="00762DB4"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762DB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762DB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762DB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1,9</w:t>
            </w:r>
          </w:p>
        </w:tc>
      </w:tr>
      <w:tr w:rsidR="004E659C" w:rsidRPr="005B33DB" w:rsidTr="00E74B80">
        <w:trPr>
          <w:trHeight w:val="720"/>
          <w:jc w:val="center"/>
        </w:trPr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 xml:space="preserve">Вывоз ЖБО </w:t>
            </w:r>
            <w:r w:rsidR="004E659C" w:rsidRPr="00363503">
              <w:t>от прочих потребителей, тыс. м3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2,58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7,</w:t>
            </w:r>
            <w:r w:rsidR="00762DB4"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762DB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E74B80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363503" w:rsidRDefault="00762DB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center"/>
            </w:pPr>
            <w:r>
              <w:t>0,8</w:t>
            </w:r>
          </w:p>
        </w:tc>
      </w:tr>
    </w:tbl>
    <w:p w:rsidR="004E659C" w:rsidRPr="005B33DB" w:rsidRDefault="004E659C" w:rsidP="007728D3">
      <w:pPr>
        <w:tabs>
          <w:tab w:val="left" w:pos="-142"/>
          <w:tab w:val="left" w:pos="0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В таблице </w:t>
      </w:r>
      <w:r w:rsidR="00E74B80">
        <w:rPr>
          <w:color w:val="000000"/>
          <w:sz w:val="28"/>
          <w:szCs w:val="28"/>
        </w:rPr>
        <w:t>1</w:t>
      </w:r>
      <w:r w:rsidR="00323159">
        <w:rPr>
          <w:color w:val="000000"/>
          <w:sz w:val="28"/>
          <w:szCs w:val="28"/>
        </w:rPr>
        <w:t>6</w:t>
      </w:r>
      <w:r w:rsidRPr="005B33DB">
        <w:rPr>
          <w:color w:val="000000"/>
          <w:sz w:val="28"/>
          <w:szCs w:val="28"/>
        </w:rPr>
        <w:t xml:space="preserve"> наглядно показано, что основной пользователь данной услугой в  поселении является население.</w:t>
      </w:r>
    </w:p>
    <w:p w:rsidR="004E659C" w:rsidRPr="00B343CE" w:rsidRDefault="004E659C" w:rsidP="007728D3">
      <w:pPr>
        <w:tabs>
          <w:tab w:val="left" w:pos="-142"/>
          <w:tab w:val="left" w:pos="0"/>
        </w:tabs>
        <w:jc w:val="both"/>
        <w:rPr>
          <w:sz w:val="28"/>
          <w:szCs w:val="28"/>
          <w:u w:val="single"/>
        </w:rPr>
      </w:pPr>
      <w:r w:rsidRPr="00B343CE">
        <w:rPr>
          <w:sz w:val="28"/>
          <w:szCs w:val="28"/>
          <w:u w:val="single"/>
        </w:rPr>
        <w:t>1</w:t>
      </w:r>
      <w:r w:rsidR="00B343CE">
        <w:rPr>
          <w:sz w:val="28"/>
          <w:szCs w:val="28"/>
          <w:u w:val="single"/>
        </w:rPr>
        <w:t>0.2</w:t>
      </w:r>
      <w:r w:rsidRPr="00B343CE">
        <w:rPr>
          <w:sz w:val="28"/>
          <w:szCs w:val="28"/>
          <w:u w:val="single"/>
        </w:rPr>
        <w:t>.Прогноз</w:t>
      </w:r>
      <w:r w:rsidR="00CE27B5" w:rsidRPr="00B343CE">
        <w:rPr>
          <w:sz w:val="28"/>
          <w:szCs w:val="28"/>
          <w:u w:val="single"/>
        </w:rPr>
        <w:t>ный баланс поступления</w:t>
      </w:r>
      <w:r w:rsidRPr="00B343CE">
        <w:rPr>
          <w:sz w:val="28"/>
          <w:szCs w:val="28"/>
          <w:u w:val="single"/>
        </w:rPr>
        <w:t xml:space="preserve"> сточных вод</w:t>
      </w:r>
      <w:r w:rsidR="004C2DF6" w:rsidRPr="00B343CE">
        <w:rPr>
          <w:sz w:val="28"/>
          <w:szCs w:val="28"/>
          <w:u w:val="single"/>
        </w:rPr>
        <w:t xml:space="preserve"> </w:t>
      </w:r>
      <w:r w:rsidR="00790D08" w:rsidRPr="00B343CE">
        <w:rPr>
          <w:sz w:val="28"/>
          <w:szCs w:val="28"/>
          <w:u w:val="single"/>
        </w:rPr>
        <w:t>(</w:t>
      </w:r>
      <w:r w:rsidR="004C2DF6" w:rsidRPr="00B343CE">
        <w:rPr>
          <w:sz w:val="28"/>
          <w:szCs w:val="28"/>
          <w:u w:val="single"/>
        </w:rPr>
        <w:t xml:space="preserve">вывоз </w:t>
      </w:r>
      <w:proofErr w:type="spellStart"/>
      <w:r w:rsidR="00790D08" w:rsidRPr="00B343CE">
        <w:rPr>
          <w:sz w:val="28"/>
          <w:szCs w:val="28"/>
          <w:u w:val="single"/>
        </w:rPr>
        <w:t>Ж</w:t>
      </w:r>
      <w:r w:rsidR="004C2DF6" w:rsidRPr="00B343CE">
        <w:rPr>
          <w:sz w:val="28"/>
          <w:szCs w:val="28"/>
          <w:u w:val="single"/>
        </w:rPr>
        <w:t>идких</w:t>
      </w:r>
      <w:r w:rsidR="00790D08" w:rsidRPr="00B343CE">
        <w:rPr>
          <w:sz w:val="28"/>
          <w:szCs w:val="28"/>
          <w:u w:val="single"/>
        </w:rPr>
        <w:t>Б</w:t>
      </w:r>
      <w:r w:rsidR="004C2DF6" w:rsidRPr="00B343CE">
        <w:rPr>
          <w:sz w:val="28"/>
          <w:szCs w:val="28"/>
          <w:u w:val="single"/>
        </w:rPr>
        <w:t>ытовых</w:t>
      </w:r>
      <w:r w:rsidR="00790D08" w:rsidRPr="00B343CE">
        <w:rPr>
          <w:sz w:val="28"/>
          <w:szCs w:val="28"/>
          <w:u w:val="single"/>
        </w:rPr>
        <w:t>О</w:t>
      </w:r>
      <w:r w:rsidR="004C2DF6" w:rsidRPr="00B343CE">
        <w:rPr>
          <w:sz w:val="28"/>
          <w:szCs w:val="28"/>
          <w:u w:val="single"/>
        </w:rPr>
        <w:t>тходов</w:t>
      </w:r>
      <w:proofErr w:type="spellEnd"/>
      <w:r w:rsidR="00790D08" w:rsidRPr="00B343CE">
        <w:rPr>
          <w:sz w:val="28"/>
          <w:szCs w:val="28"/>
          <w:u w:val="single"/>
        </w:rPr>
        <w:t>)</w:t>
      </w:r>
    </w:p>
    <w:p w:rsidR="004E659C" w:rsidRPr="005B33DB" w:rsidRDefault="004E659C" w:rsidP="007728D3">
      <w:pPr>
        <w:tabs>
          <w:tab w:val="left" w:pos="-142"/>
          <w:tab w:val="left" w:pos="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Для прогнозирования работы системы водоотведения</w:t>
      </w:r>
      <w:r w:rsidR="00B343CE">
        <w:rPr>
          <w:color w:val="000000"/>
          <w:sz w:val="28"/>
          <w:szCs w:val="28"/>
        </w:rPr>
        <w:t xml:space="preserve"> </w:t>
      </w:r>
      <w:r w:rsidR="00790D08">
        <w:rPr>
          <w:color w:val="000000"/>
          <w:sz w:val="28"/>
          <w:szCs w:val="28"/>
        </w:rPr>
        <w:t>(ЖБО)</w:t>
      </w:r>
      <w:r w:rsidRPr="005B33DB">
        <w:rPr>
          <w:color w:val="000000"/>
          <w:sz w:val="28"/>
          <w:szCs w:val="28"/>
        </w:rPr>
        <w:t xml:space="preserve"> поселения в таблице 24 представлены данные о населении, пользующемся услугой водоотведени</w:t>
      </w:r>
      <w:proofErr w:type="gramStart"/>
      <w:r w:rsidRPr="005B33DB">
        <w:rPr>
          <w:color w:val="000000"/>
          <w:sz w:val="28"/>
          <w:szCs w:val="28"/>
        </w:rPr>
        <w:t>я</w:t>
      </w:r>
      <w:r w:rsidR="00790D08">
        <w:rPr>
          <w:color w:val="000000"/>
          <w:sz w:val="28"/>
          <w:szCs w:val="28"/>
        </w:rPr>
        <w:t>(</w:t>
      </w:r>
      <w:proofErr w:type="gramEnd"/>
      <w:r w:rsidR="00790D08">
        <w:rPr>
          <w:color w:val="000000"/>
          <w:sz w:val="28"/>
          <w:szCs w:val="28"/>
        </w:rPr>
        <w:t>откачки и вывоза</w:t>
      </w:r>
      <w:r w:rsidR="00CE27B5">
        <w:rPr>
          <w:color w:val="000000"/>
          <w:sz w:val="28"/>
          <w:szCs w:val="28"/>
        </w:rPr>
        <w:t xml:space="preserve"> ЖБО</w:t>
      </w:r>
      <w:r w:rsidR="00790D08">
        <w:rPr>
          <w:color w:val="000000"/>
          <w:sz w:val="28"/>
          <w:szCs w:val="28"/>
        </w:rPr>
        <w:t>)</w:t>
      </w:r>
      <w:r w:rsidRPr="005B33DB">
        <w:rPr>
          <w:color w:val="000000"/>
          <w:sz w:val="28"/>
          <w:szCs w:val="28"/>
        </w:rPr>
        <w:t xml:space="preserve"> за период 201</w:t>
      </w:r>
      <w:r w:rsidR="00762DB4">
        <w:rPr>
          <w:color w:val="000000"/>
          <w:sz w:val="28"/>
          <w:szCs w:val="28"/>
        </w:rPr>
        <w:t>1</w:t>
      </w:r>
      <w:r w:rsidRPr="005B33DB">
        <w:rPr>
          <w:color w:val="000000"/>
          <w:sz w:val="28"/>
          <w:szCs w:val="28"/>
        </w:rPr>
        <w:t xml:space="preserve"> – 201</w:t>
      </w:r>
      <w:r w:rsidR="00762DB4">
        <w:rPr>
          <w:color w:val="000000"/>
          <w:sz w:val="28"/>
          <w:szCs w:val="28"/>
        </w:rPr>
        <w:t>3</w:t>
      </w:r>
      <w:r w:rsidRPr="005B33DB">
        <w:rPr>
          <w:color w:val="000000"/>
          <w:sz w:val="28"/>
          <w:szCs w:val="28"/>
        </w:rPr>
        <w:t xml:space="preserve"> г.г.</w:t>
      </w:r>
    </w:p>
    <w:p w:rsidR="004E659C" w:rsidRPr="005B33DB" w:rsidRDefault="004E659C" w:rsidP="00B343CE">
      <w:pPr>
        <w:tabs>
          <w:tab w:val="left" w:pos="-142"/>
          <w:tab w:val="left" w:pos="0"/>
        </w:tabs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Таблица </w:t>
      </w:r>
      <w:r w:rsidR="000D478F">
        <w:rPr>
          <w:color w:val="000000"/>
          <w:sz w:val="28"/>
          <w:szCs w:val="28"/>
        </w:rPr>
        <w:t>1</w:t>
      </w:r>
      <w:r w:rsidR="00323159">
        <w:rPr>
          <w:color w:val="000000"/>
          <w:sz w:val="28"/>
          <w:szCs w:val="28"/>
        </w:rPr>
        <w:t>7</w:t>
      </w:r>
    </w:p>
    <w:tbl>
      <w:tblPr>
        <w:tblW w:w="9408" w:type="dxa"/>
        <w:jc w:val="center"/>
        <w:tblInd w:w="-43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128"/>
        <w:gridCol w:w="1080"/>
        <w:gridCol w:w="1120"/>
        <w:gridCol w:w="1080"/>
      </w:tblGrid>
      <w:tr w:rsidR="00762DB4" w:rsidRPr="005B33DB" w:rsidTr="00762DB4">
        <w:trPr>
          <w:trHeight w:val="600"/>
          <w:jc w:val="center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62DB4" w:rsidRPr="005B33DB" w:rsidRDefault="00762DB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B4" w:rsidRPr="005B33DB" w:rsidRDefault="00762DB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1</w:t>
            </w:r>
            <w:r w:rsidRPr="005B33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B4" w:rsidRPr="005B33DB" w:rsidRDefault="00762DB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5B33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B4" w:rsidRPr="005B33DB" w:rsidRDefault="00762DB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5B33DB">
              <w:rPr>
                <w:sz w:val="28"/>
                <w:szCs w:val="28"/>
              </w:rPr>
              <w:t xml:space="preserve"> г.</w:t>
            </w:r>
          </w:p>
        </w:tc>
      </w:tr>
      <w:tr w:rsidR="00762DB4" w:rsidRPr="005B33DB" w:rsidTr="00762DB4">
        <w:trPr>
          <w:trHeight w:val="713"/>
          <w:jc w:val="center"/>
        </w:trPr>
        <w:tc>
          <w:tcPr>
            <w:tcW w:w="61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B4" w:rsidRPr="005B33DB" w:rsidRDefault="00762DB4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 xml:space="preserve">Общая численность населения по услуге </w:t>
            </w:r>
            <w:r>
              <w:rPr>
                <w:sz w:val="28"/>
                <w:szCs w:val="28"/>
              </w:rPr>
              <w:t>откачки и вывоза ЖБО</w:t>
            </w:r>
            <w:r w:rsidRPr="005B33DB">
              <w:rPr>
                <w:sz w:val="28"/>
                <w:szCs w:val="28"/>
              </w:rPr>
              <w:t>, 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B4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B4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DB4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</w:t>
            </w:r>
          </w:p>
        </w:tc>
      </w:tr>
    </w:tbl>
    <w:p w:rsidR="00CE27B5" w:rsidRDefault="00CE27B5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</w:p>
    <w:p w:rsidR="00CE27B5" w:rsidRPr="00B343CE" w:rsidRDefault="00B343CE" w:rsidP="00B343CE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  <w:u w:val="single"/>
        </w:rPr>
      </w:pPr>
      <w:r w:rsidRPr="00B343CE">
        <w:rPr>
          <w:color w:val="000000"/>
          <w:sz w:val="28"/>
          <w:szCs w:val="28"/>
          <w:u w:val="single"/>
        </w:rPr>
        <w:t>10.3.</w:t>
      </w:r>
      <w:r w:rsidR="00CE27B5" w:rsidRPr="00B343CE">
        <w:rPr>
          <w:color w:val="000000"/>
          <w:sz w:val="28"/>
          <w:szCs w:val="28"/>
          <w:u w:val="single"/>
        </w:rPr>
        <w:t>Расчет требуемой мощности очистных сооружений</w:t>
      </w:r>
    </w:p>
    <w:p w:rsidR="00CE27B5" w:rsidRPr="005B33DB" w:rsidRDefault="004E659C" w:rsidP="007728D3">
      <w:pPr>
        <w:tabs>
          <w:tab w:val="left" w:pos="-142"/>
          <w:tab w:val="left" w:pos="0"/>
          <w:tab w:val="left" w:pos="142"/>
        </w:tabs>
        <w:jc w:val="both"/>
        <w:rPr>
          <w:sz w:val="28"/>
          <w:szCs w:val="28"/>
        </w:rPr>
      </w:pPr>
      <w:r w:rsidRPr="005B33DB">
        <w:rPr>
          <w:color w:val="000000"/>
          <w:sz w:val="28"/>
          <w:szCs w:val="28"/>
        </w:rPr>
        <w:t> При проектировании схемы водоотведения определя</w:t>
      </w:r>
      <w:r w:rsidR="00CE27B5">
        <w:rPr>
          <w:color w:val="000000"/>
          <w:sz w:val="28"/>
          <w:szCs w:val="28"/>
        </w:rPr>
        <w:t>е</w:t>
      </w:r>
      <w:r w:rsidRPr="005B33DB">
        <w:rPr>
          <w:color w:val="000000"/>
          <w:sz w:val="28"/>
          <w:szCs w:val="28"/>
        </w:rPr>
        <w:t xml:space="preserve">тся требуемая пропускная способность очистных сооружений </w:t>
      </w:r>
      <w:r w:rsidR="004C2DF6">
        <w:rPr>
          <w:color w:val="000000"/>
          <w:sz w:val="28"/>
          <w:szCs w:val="28"/>
        </w:rPr>
        <w:t>городского</w:t>
      </w:r>
      <w:r w:rsidRPr="005B33DB">
        <w:rPr>
          <w:color w:val="000000"/>
          <w:sz w:val="28"/>
          <w:szCs w:val="28"/>
        </w:rPr>
        <w:t xml:space="preserve"> поселения. Услугой по водоотведени</w:t>
      </w:r>
      <w:proofErr w:type="gramStart"/>
      <w:r w:rsidRPr="005B33DB">
        <w:rPr>
          <w:color w:val="000000"/>
          <w:sz w:val="28"/>
          <w:szCs w:val="28"/>
        </w:rPr>
        <w:t>ю</w:t>
      </w:r>
      <w:r w:rsidR="004C2DF6">
        <w:rPr>
          <w:color w:val="000000"/>
          <w:sz w:val="28"/>
          <w:szCs w:val="28"/>
        </w:rPr>
        <w:t>(</w:t>
      </w:r>
      <w:proofErr w:type="gramEnd"/>
      <w:r w:rsidR="004C2DF6">
        <w:rPr>
          <w:color w:val="000000"/>
          <w:sz w:val="28"/>
          <w:szCs w:val="28"/>
        </w:rPr>
        <w:t>вывозу ЖБО)  97 %  пользуется население проживающи</w:t>
      </w:r>
      <w:r w:rsidR="00822FE4">
        <w:rPr>
          <w:color w:val="000000"/>
          <w:sz w:val="28"/>
          <w:szCs w:val="28"/>
        </w:rPr>
        <w:t>е</w:t>
      </w:r>
      <w:r w:rsidR="004C2DF6">
        <w:rPr>
          <w:color w:val="000000"/>
          <w:sz w:val="28"/>
          <w:szCs w:val="28"/>
        </w:rPr>
        <w:t xml:space="preserve"> в благоустроенном</w:t>
      </w:r>
      <w:r w:rsidR="00822FE4">
        <w:rPr>
          <w:color w:val="000000"/>
          <w:sz w:val="28"/>
          <w:szCs w:val="28"/>
        </w:rPr>
        <w:t xml:space="preserve"> и </w:t>
      </w:r>
      <w:proofErr w:type="spellStart"/>
      <w:r w:rsidR="00822FE4">
        <w:rPr>
          <w:color w:val="000000"/>
          <w:sz w:val="28"/>
          <w:szCs w:val="28"/>
        </w:rPr>
        <w:t>полублагоустроенном</w:t>
      </w:r>
      <w:proofErr w:type="spellEnd"/>
      <w:r w:rsidR="004C2DF6">
        <w:rPr>
          <w:color w:val="000000"/>
          <w:sz w:val="28"/>
          <w:szCs w:val="28"/>
        </w:rPr>
        <w:t xml:space="preserve"> жилье.</w:t>
      </w:r>
      <w:r w:rsidRPr="005B33DB">
        <w:rPr>
          <w:color w:val="000000"/>
          <w:sz w:val="28"/>
          <w:szCs w:val="28"/>
        </w:rPr>
        <w:t xml:space="preserve"> </w:t>
      </w:r>
      <w:r w:rsidR="00CE27B5" w:rsidRPr="00A37511">
        <w:rPr>
          <w:sz w:val="28"/>
          <w:szCs w:val="28"/>
        </w:rPr>
        <w:t>Остро стоит вопрос строительства очистных сооружений</w:t>
      </w:r>
      <w:proofErr w:type="gramStart"/>
      <w:r w:rsidR="00CE27B5" w:rsidRPr="00A37511">
        <w:rPr>
          <w:sz w:val="28"/>
          <w:szCs w:val="28"/>
        </w:rPr>
        <w:t>.</w:t>
      </w:r>
      <w:proofErr w:type="gramEnd"/>
      <w:r w:rsidR="00CE27B5" w:rsidRPr="00CE27B5">
        <w:rPr>
          <w:sz w:val="28"/>
          <w:szCs w:val="28"/>
        </w:rPr>
        <w:t xml:space="preserve"> </w:t>
      </w:r>
      <w:proofErr w:type="gramStart"/>
      <w:r w:rsidR="00CE27B5" w:rsidRPr="005B33DB">
        <w:rPr>
          <w:sz w:val="28"/>
          <w:szCs w:val="28"/>
        </w:rPr>
        <w:t>д</w:t>
      </w:r>
      <w:proofErr w:type="gramEnd"/>
      <w:r w:rsidR="00CE27B5" w:rsidRPr="005B33DB">
        <w:rPr>
          <w:sz w:val="28"/>
          <w:szCs w:val="28"/>
        </w:rPr>
        <w:t>оочистки по БПК, взвешенным веществам, фосфатам и азоту производительностью 500 м3/</w:t>
      </w:r>
      <w:proofErr w:type="spellStart"/>
      <w:r w:rsidR="00CE27B5" w:rsidRPr="005B33DB">
        <w:rPr>
          <w:sz w:val="28"/>
          <w:szCs w:val="28"/>
        </w:rPr>
        <w:t>сут</w:t>
      </w:r>
      <w:proofErr w:type="spellEnd"/>
      <w:r w:rsidR="00CE27B5" w:rsidRPr="005B33DB">
        <w:rPr>
          <w:sz w:val="28"/>
          <w:szCs w:val="28"/>
        </w:rPr>
        <w:t xml:space="preserve">. </w:t>
      </w:r>
    </w:p>
    <w:p w:rsidR="00CE27B5" w:rsidRPr="00F04622" w:rsidRDefault="00CE27B5" w:rsidP="007728D3">
      <w:pPr>
        <w:pStyle w:val="af3"/>
        <w:shd w:val="clear" w:color="auto" w:fill="FFFFFF"/>
        <w:tabs>
          <w:tab w:val="num" w:pos="-284"/>
          <w:tab w:val="left" w:pos="-142"/>
          <w:tab w:val="left" w:pos="0"/>
        </w:tabs>
        <w:ind w:left="0" w:right="24"/>
        <w:jc w:val="both"/>
        <w:rPr>
          <w:b/>
          <w:sz w:val="28"/>
          <w:szCs w:val="28"/>
        </w:rPr>
      </w:pP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color w:val="000000"/>
          <w:sz w:val="28"/>
          <w:szCs w:val="28"/>
        </w:rPr>
      </w:pPr>
    </w:p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</w:tabs>
        <w:spacing w:line="292" w:lineRule="atLeast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lastRenderedPageBreak/>
        <w:t>При планировании услуг по водоотведению на перспективу до 2022 года в первую очередь будет учитываться самая многочисленная категория граждан, пользующаяся услугами канализации.</w:t>
      </w:r>
    </w:p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</w:tabs>
        <w:spacing w:line="292" w:lineRule="atLeast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 </w:t>
      </w:r>
    </w:p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</w:tabs>
        <w:spacing w:line="292" w:lineRule="atLeast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Учитывая д</w:t>
      </w:r>
      <w:r w:rsidR="00DF5836">
        <w:rPr>
          <w:color w:val="000000"/>
          <w:sz w:val="28"/>
          <w:szCs w:val="28"/>
        </w:rPr>
        <w:t xml:space="preserve">емографический рост населения, </w:t>
      </w:r>
      <w:r w:rsidRPr="005B33DB">
        <w:rPr>
          <w:color w:val="000000"/>
          <w:sz w:val="28"/>
          <w:szCs w:val="28"/>
        </w:rPr>
        <w:t xml:space="preserve"> в таблице </w:t>
      </w:r>
      <w:r w:rsidR="004C2DF6">
        <w:rPr>
          <w:color w:val="000000"/>
          <w:sz w:val="28"/>
          <w:szCs w:val="28"/>
        </w:rPr>
        <w:t>1</w:t>
      </w:r>
      <w:r w:rsidR="00323159">
        <w:rPr>
          <w:color w:val="000000"/>
          <w:sz w:val="28"/>
          <w:szCs w:val="28"/>
        </w:rPr>
        <w:t>8</w:t>
      </w:r>
      <w:r w:rsidRPr="005B33DB">
        <w:rPr>
          <w:color w:val="000000"/>
          <w:sz w:val="28"/>
          <w:szCs w:val="28"/>
        </w:rPr>
        <w:t xml:space="preserve"> представ</w:t>
      </w:r>
      <w:r w:rsidR="00DF5836">
        <w:rPr>
          <w:color w:val="000000"/>
          <w:sz w:val="28"/>
          <w:szCs w:val="28"/>
        </w:rPr>
        <w:t>лены</w:t>
      </w:r>
      <w:r w:rsidRPr="005B33DB">
        <w:rPr>
          <w:color w:val="000000"/>
          <w:sz w:val="28"/>
          <w:szCs w:val="28"/>
        </w:rPr>
        <w:t xml:space="preserve"> данные о численности населения по услуге водоотведения </w:t>
      </w:r>
      <w:r w:rsidR="004C2DF6">
        <w:rPr>
          <w:color w:val="000000"/>
          <w:sz w:val="28"/>
          <w:szCs w:val="28"/>
        </w:rPr>
        <w:t>городского</w:t>
      </w:r>
      <w:r w:rsidRPr="005B33DB">
        <w:rPr>
          <w:color w:val="000000"/>
          <w:sz w:val="28"/>
          <w:szCs w:val="28"/>
        </w:rPr>
        <w:t xml:space="preserve"> поселения:</w:t>
      </w:r>
    </w:p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</w:tabs>
        <w:spacing w:before="100" w:beforeAutospacing="1" w:line="292" w:lineRule="atLeast"/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Таблица </w:t>
      </w:r>
      <w:r w:rsidR="004C2DF6">
        <w:rPr>
          <w:color w:val="000000"/>
          <w:sz w:val="28"/>
          <w:szCs w:val="28"/>
        </w:rPr>
        <w:t>1</w:t>
      </w:r>
      <w:r w:rsidR="00323159">
        <w:rPr>
          <w:color w:val="000000"/>
          <w:sz w:val="28"/>
          <w:szCs w:val="28"/>
        </w:rPr>
        <w:t>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943"/>
        <w:gridCol w:w="1417"/>
        <w:gridCol w:w="1418"/>
        <w:gridCol w:w="1417"/>
        <w:gridCol w:w="1418"/>
        <w:gridCol w:w="1418"/>
      </w:tblGrid>
      <w:tr w:rsidR="004E659C" w:rsidRPr="005B33DB" w:rsidTr="008E35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2014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2018 г.</w:t>
            </w:r>
          </w:p>
        </w:tc>
      </w:tr>
      <w:tr w:rsidR="004E659C" w:rsidRPr="005B33DB" w:rsidTr="008E35BB">
        <w:tc>
          <w:tcPr>
            <w:tcW w:w="29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Численность населения по услуге водоотведени</w:t>
            </w:r>
            <w:proofErr w:type="gramStart"/>
            <w:r w:rsidRPr="005B33DB">
              <w:rPr>
                <w:sz w:val="28"/>
                <w:szCs w:val="28"/>
              </w:rPr>
              <w:t>я</w:t>
            </w:r>
            <w:r w:rsidR="00790D08">
              <w:rPr>
                <w:sz w:val="28"/>
                <w:szCs w:val="28"/>
              </w:rPr>
              <w:t>(</w:t>
            </w:r>
            <w:proofErr w:type="gramEnd"/>
            <w:r w:rsidR="00790D08">
              <w:rPr>
                <w:sz w:val="28"/>
                <w:szCs w:val="28"/>
              </w:rPr>
              <w:t>ЖБО)</w:t>
            </w:r>
            <w:r w:rsidRPr="005B33DB">
              <w:rPr>
                <w:sz w:val="28"/>
                <w:szCs w:val="28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4E659C" w:rsidRPr="005B33DB" w:rsidTr="004E659C">
        <w:tc>
          <w:tcPr>
            <w:tcW w:w="294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2019 г.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2020 г.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2021 г.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2022 г.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2023 г.</w:t>
            </w:r>
          </w:p>
        </w:tc>
      </w:tr>
      <w:tr w:rsidR="004E659C" w:rsidRPr="005B33DB" w:rsidTr="004E659C">
        <w:tc>
          <w:tcPr>
            <w:tcW w:w="294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Численность населения по услуге водоотведени</w:t>
            </w:r>
            <w:proofErr w:type="gramStart"/>
            <w:r w:rsidRPr="005B33DB">
              <w:rPr>
                <w:sz w:val="28"/>
                <w:szCs w:val="28"/>
              </w:rPr>
              <w:t>я</w:t>
            </w:r>
            <w:r w:rsidR="00790D08">
              <w:rPr>
                <w:sz w:val="28"/>
                <w:szCs w:val="28"/>
              </w:rPr>
              <w:t>(</w:t>
            </w:r>
            <w:proofErr w:type="gramEnd"/>
            <w:r w:rsidR="00790D08">
              <w:rPr>
                <w:sz w:val="28"/>
                <w:szCs w:val="28"/>
              </w:rPr>
              <w:t>ЖБО)</w:t>
            </w:r>
            <w:r w:rsidRPr="005B33DB">
              <w:rPr>
                <w:sz w:val="28"/>
                <w:szCs w:val="28"/>
              </w:rPr>
              <w:t>, чел.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</w:tbl>
    <w:p w:rsidR="00544395" w:rsidRDefault="00544395" w:rsidP="007728D3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92" w:lineRule="atLeast"/>
        <w:jc w:val="both"/>
        <w:rPr>
          <w:color w:val="000000"/>
          <w:sz w:val="28"/>
          <w:szCs w:val="28"/>
        </w:rPr>
      </w:pPr>
    </w:p>
    <w:p w:rsidR="00544395" w:rsidRDefault="004E659C" w:rsidP="007728D3">
      <w:pPr>
        <w:shd w:val="clear" w:color="auto" w:fill="FFFFFF"/>
        <w:tabs>
          <w:tab w:val="left" w:pos="-142"/>
          <w:tab w:val="left" w:pos="0"/>
        </w:tabs>
        <w:spacing w:before="100" w:beforeAutospacing="1" w:line="292" w:lineRule="atLeast"/>
        <w:jc w:val="both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>Динамика услуг по водоотведению</w:t>
      </w:r>
      <w:r w:rsidR="00790D08">
        <w:rPr>
          <w:color w:val="000000"/>
          <w:sz w:val="28"/>
          <w:szCs w:val="28"/>
        </w:rPr>
        <w:t>(ЖБО)</w:t>
      </w:r>
      <w:r w:rsidRPr="005B33DB">
        <w:rPr>
          <w:color w:val="000000"/>
          <w:sz w:val="28"/>
          <w:szCs w:val="28"/>
        </w:rPr>
        <w:t xml:space="preserve"> </w:t>
      </w:r>
      <w:r w:rsidR="00AA4747" w:rsidRPr="005B33DB">
        <w:rPr>
          <w:color w:val="000000"/>
          <w:sz w:val="28"/>
          <w:szCs w:val="28"/>
        </w:rPr>
        <w:t>п</w:t>
      </w:r>
      <w:proofErr w:type="gramStart"/>
      <w:r w:rsidR="00AA4747" w:rsidRPr="005B33DB">
        <w:rPr>
          <w:color w:val="000000"/>
          <w:sz w:val="28"/>
          <w:szCs w:val="28"/>
        </w:rPr>
        <w:t>.Н</w:t>
      </w:r>
      <w:proofErr w:type="gramEnd"/>
      <w:r w:rsidR="00AA4747" w:rsidRPr="005B33DB">
        <w:rPr>
          <w:color w:val="000000"/>
          <w:sz w:val="28"/>
          <w:szCs w:val="28"/>
        </w:rPr>
        <w:t>аушки</w:t>
      </w:r>
      <w:r w:rsidRPr="005B33DB">
        <w:rPr>
          <w:color w:val="000000"/>
          <w:sz w:val="28"/>
          <w:szCs w:val="28"/>
        </w:rPr>
        <w:t xml:space="preserve"> в период 2014 – 2023 г.г. представлена в таблице </w:t>
      </w:r>
      <w:r w:rsidR="00323159">
        <w:rPr>
          <w:color w:val="000000"/>
          <w:sz w:val="28"/>
          <w:szCs w:val="28"/>
        </w:rPr>
        <w:t>19</w:t>
      </w:r>
      <w:r w:rsidRPr="005B33DB">
        <w:rPr>
          <w:color w:val="000000"/>
          <w:sz w:val="28"/>
          <w:szCs w:val="28"/>
        </w:rPr>
        <w:t>:</w:t>
      </w:r>
    </w:p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</w:tabs>
        <w:spacing w:line="292" w:lineRule="atLeast"/>
        <w:jc w:val="right"/>
        <w:rPr>
          <w:color w:val="000000"/>
          <w:sz w:val="28"/>
          <w:szCs w:val="28"/>
        </w:rPr>
      </w:pPr>
      <w:r w:rsidRPr="005B33DB">
        <w:rPr>
          <w:color w:val="000000"/>
          <w:sz w:val="28"/>
          <w:szCs w:val="28"/>
        </w:rPr>
        <w:t xml:space="preserve">Таблица </w:t>
      </w:r>
      <w:r w:rsidR="000D478F">
        <w:rPr>
          <w:color w:val="000000"/>
          <w:sz w:val="28"/>
          <w:szCs w:val="28"/>
        </w:rPr>
        <w:t>1</w:t>
      </w:r>
      <w:r w:rsidR="00323159">
        <w:rPr>
          <w:color w:val="000000"/>
          <w:sz w:val="28"/>
          <w:szCs w:val="28"/>
        </w:rPr>
        <w:t>9</w:t>
      </w:r>
    </w:p>
    <w:tbl>
      <w:tblPr>
        <w:tblW w:w="0" w:type="auto"/>
        <w:jc w:val="center"/>
        <w:tblInd w:w="-9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73"/>
        <w:gridCol w:w="1478"/>
        <w:gridCol w:w="1478"/>
        <w:gridCol w:w="1478"/>
        <w:gridCol w:w="1478"/>
        <w:gridCol w:w="1478"/>
      </w:tblGrid>
      <w:tr w:rsidR="004E659C" w:rsidRPr="005B33DB" w:rsidTr="008E35BB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rPr>
                <w:b/>
                <w:bCs/>
              </w:rPr>
              <w:t>2014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rPr>
                <w:b/>
                <w:bCs/>
              </w:rPr>
              <w:t>2015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rPr>
                <w:b/>
                <w:bCs/>
              </w:rPr>
              <w:t>2016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rPr>
                <w:b/>
                <w:bCs/>
              </w:rPr>
              <w:t>2017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rPr>
                <w:b/>
                <w:bCs/>
              </w:rPr>
              <w:t>2018 г.</w:t>
            </w:r>
          </w:p>
        </w:tc>
      </w:tr>
      <w:tr w:rsidR="004E659C" w:rsidRPr="005B33DB" w:rsidTr="008E35BB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t>Принято сточных во</w:t>
            </w:r>
            <w:proofErr w:type="gramStart"/>
            <w:r w:rsidRPr="005B33DB">
              <w:t>д</w:t>
            </w:r>
            <w:r w:rsidR="00790D08">
              <w:t>(</w:t>
            </w:r>
            <w:proofErr w:type="gramEnd"/>
            <w:r w:rsidR="00790D08">
              <w:t>ЖБО)</w:t>
            </w:r>
            <w:r w:rsidRPr="005B33DB">
              <w:t>, тыс. м</w:t>
            </w:r>
            <w:r w:rsidRPr="005B33DB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B5AD9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22,34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22,45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22,45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22,45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22,45</w:t>
            </w:r>
          </w:p>
        </w:tc>
      </w:tr>
      <w:tr w:rsidR="004E659C" w:rsidRPr="005B33DB" w:rsidTr="004E659C">
        <w:trPr>
          <w:trHeight w:val="804"/>
          <w:jc w:val="center"/>
        </w:trPr>
        <w:tc>
          <w:tcPr>
            <w:tcW w:w="257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t>Среднесуточное поступление сточных во</w:t>
            </w:r>
            <w:proofErr w:type="gramStart"/>
            <w:r w:rsidRPr="005B33DB">
              <w:t>д</w:t>
            </w:r>
            <w:r w:rsidR="00790D08">
              <w:t>(</w:t>
            </w:r>
            <w:proofErr w:type="gramEnd"/>
            <w:r w:rsidR="00790D08">
              <w:t>ЖБО)</w:t>
            </w:r>
            <w:r w:rsidRPr="005B33DB">
              <w:t>, тыс. м3 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</w:tr>
      <w:tr w:rsidR="004E659C" w:rsidRPr="005B33DB" w:rsidTr="004E659C">
        <w:trPr>
          <w:jc w:val="center"/>
        </w:trPr>
        <w:tc>
          <w:tcPr>
            <w:tcW w:w="257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t>Максимальный суточный расход сточных во</w:t>
            </w:r>
            <w:proofErr w:type="gramStart"/>
            <w:r w:rsidRPr="005B33DB">
              <w:t>д</w:t>
            </w:r>
            <w:r w:rsidR="00790D08">
              <w:t>(</w:t>
            </w:r>
            <w:proofErr w:type="gramEnd"/>
            <w:r w:rsidR="00790D08">
              <w:t>ЖБО)</w:t>
            </w:r>
            <w:r w:rsidRPr="005B33DB">
              <w:t>, тыс. м</w:t>
            </w:r>
            <w:r w:rsidRPr="005B33DB">
              <w:rPr>
                <w:vertAlign w:val="superscript"/>
              </w:rPr>
              <w:t>3</w:t>
            </w:r>
            <w:r w:rsidRPr="005B33DB">
              <w:t> 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</w:tr>
      <w:tr w:rsidR="004E659C" w:rsidRPr="005B33DB" w:rsidTr="004E659C">
        <w:trPr>
          <w:jc w:val="center"/>
        </w:trPr>
        <w:tc>
          <w:tcPr>
            <w:tcW w:w="257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t> 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rPr>
                <w:b/>
                <w:bCs/>
              </w:rPr>
              <w:t>2019 г.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rPr>
                <w:b/>
                <w:bCs/>
              </w:rPr>
              <w:t>2020 г.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rPr>
                <w:b/>
                <w:bCs/>
              </w:rPr>
              <w:t>2021 г.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rPr>
                <w:b/>
                <w:bCs/>
              </w:rPr>
              <w:t>2022 г.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rPr>
                <w:b/>
                <w:bCs/>
              </w:rPr>
              <w:t>2023г.</w:t>
            </w:r>
          </w:p>
        </w:tc>
      </w:tr>
      <w:tr w:rsidR="004E659C" w:rsidRPr="005B33DB" w:rsidTr="004E659C">
        <w:trPr>
          <w:jc w:val="center"/>
        </w:trPr>
        <w:tc>
          <w:tcPr>
            <w:tcW w:w="257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t>Принято сточных во</w:t>
            </w:r>
            <w:proofErr w:type="gramStart"/>
            <w:r w:rsidRPr="005B33DB">
              <w:t>д</w:t>
            </w:r>
            <w:r w:rsidR="00790D08">
              <w:t>(</w:t>
            </w:r>
            <w:proofErr w:type="gramEnd"/>
            <w:r w:rsidR="00790D08">
              <w:t>ЖБО)</w:t>
            </w:r>
            <w:r w:rsidRPr="005B33DB">
              <w:t>, тыс. м</w:t>
            </w:r>
            <w:r w:rsidRPr="005B33DB">
              <w:rPr>
                <w:vertAlign w:val="superscript"/>
              </w:rPr>
              <w:t>3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22,45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22,45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22,45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22,45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659C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22,45</w:t>
            </w:r>
          </w:p>
        </w:tc>
      </w:tr>
      <w:tr w:rsidR="0082172F" w:rsidRPr="005B33DB" w:rsidTr="004E659C">
        <w:trPr>
          <w:trHeight w:val="860"/>
          <w:jc w:val="center"/>
        </w:trPr>
        <w:tc>
          <w:tcPr>
            <w:tcW w:w="257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t>Среднесуточное поступление сточных во</w:t>
            </w:r>
            <w:proofErr w:type="gramStart"/>
            <w:r w:rsidRPr="005B33DB">
              <w:t>д</w:t>
            </w:r>
            <w:r>
              <w:t>(</w:t>
            </w:r>
            <w:proofErr w:type="gramEnd"/>
            <w:r>
              <w:t>ЖБО)</w:t>
            </w:r>
            <w:r w:rsidRPr="005B33DB">
              <w:t>, тыс. м3 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</w:tr>
      <w:tr w:rsidR="0082172F" w:rsidRPr="005B33DB" w:rsidTr="004E659C">
        <w:trPr>
          <w:jc w:val="center"/>
        </w:trPr>
        <w:tc>
          <w:tcPr>
            <w:tcW w:w="257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 w:rsidRPr="005B33DB">
              <w:t>Максимальный суточный расход сточных во</w:t>
            </w:r>
            <w:proofErr w:type="gramStart"/>
            <w:r w:rsidRPr="005B33DB">
              <w:t>д</w:t>
            </w:r>
            <w:r>
              <w:t>(</w:t>
            </w:r>
            <w:proofErr w:type="gramEnd"/>
            <w:r>
              <w:t>ЖБО)</w:t>
            </w:r>
            <w:r w:rsidRPr="005B33DB">
              <w:t>, тыс. м</w:t>
            </w:r>
            <w:r w:rsidRPr="005B33DB">
              <w:rPr>
                <w:vertAlign w:val="superscript"/>
              </w:rPr>
              <w:t>3</w:t>
            </w:r>
            <w:r w:rsidRPr="005B33DB">
              <w:t> 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  <w:tc>
          <w:tcPr>
            <w:tcW w:w="1478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spacing w:before="100" w:beforeAutospacing="1" w:after="100" w:afterAutospacing="1"/>
              <w:jc w:val="both"/>
            </w:pPr>
            <w:r>
              <w:t>0,06</w:t>
            </w:r>
          </w:p>
        </w:tc>
      </w:tr>
    </w:tbl>
    <w:p w:rsidR="00F60797" w:rsidRDefault="00F60797" w:rsidP="00B343CE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92" w:lineRule="atLeast"/>
        <w:jc w:val="center"/>
        <w:rPr>
          <w:b/>
          <w:sz w:val="28"/>
          <w:szCs w:val="28"/>
        </w:rPr>
      </w:pPr>
    </w:p>
    <w:p w:rsidR="004E659C" w:rsidRDefault="004E659C" w:rsidP="00B343CE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92" w:lineRule="atLeast"/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lastRenderedPageBreak/>
        <w:t>1</w:t>
      </w:r>
      <w:r w:rsidR="00B343CE">
        <w:rPr>
          <w:b/>
          <w:sz w:val="28"/>
          <w:szCs w:val="28"/>
        </w:rPr>
        <w:t>1</w:t>
      </w:r>
      <w:r w:rsidRPr="005B33DB">
        <w:rPr>
          <w:b/>
          <w:sz w:val="28"/>
          <w:szCs w:val="28"/>
        </w:rPr>
        <w:t>. Предложения по строительству, реконструкции и модернизации централизованной системы водоотведения</w:t>
      </w:r>
    </w:p>
    <w:p w:rsidR="00DF5836" w:rsidRPr="00B343CE" w:rsidRDefault="00B343CE" w:rsidP="007728D3">
      <w:pPr>
        <w:shd w:val="clear" w:color="auto" w:fill="FFFFFF"/>
        <w:tabs>
          <w:tab w:val="left" w:pos="-142"/>
          <w:tab w:val="left" w:pos="0"/>
        </w:tabs>
        <w:spacing w:before="100" w:beforeAutospacing="1" w:after="100" w:afterAutospacing="1" w:line="292" w:lineRule="atLeast"/>
        <w:jc w:val="both"/>
        <w:rPr>
          <w:sz w:val="28"/>
          <w:szCs w:val="28"/>
          <w:u w:val="single"/>
        </w:rPr>
      </w:pPr>
      <w:r w:rsidRPr="00B343CE">
        <w:rPr>
          <w:sz w:val="28"/>
          <w:szCs w:val="28"/>
          <w:u w:val="single"/>
        </w:rPr>
        <w:t>11.1.</w:t>
      </w:r>
      <w:r w:rsidR="00DF5836" w:rsidRPr="00B343CE">
        <w:rPr>
          <w:sz w:val="28"/>
          <w:szCs w:val="28"/>
          <w:u w:val="single"/>
        </w:rPr>
        <w:t>Основные направления,</w:t>
      </w:r>
      <w:r w:rsidR="00B10606" w:rsidRPr="00B343CE">
        <w:rPr>
          <w:sz w:val="28"/>
          <w:szCs w:val="28"/>
          <w:u w:val="single"/>
        </w:rPr>
        <w:t xml:space="preserve"> </w:t>
      </w:r>
      <w:r w:rsidR="00DF5836" w:rsidRPr="00B343CE">
        <w:rPr>
          <w:sz w:val="28"/>
          <w:szCs w:val="28"/>
          <w:u w:val="single"/>
        </w:rPr>
        <w:t>принципы,</w:t>
      </w:r>
      <w:r w:rsidR="00B10606" w:rsidRPr="00B343CE">
        <w:rPr>
          <w:sz w:val="28"/>
          <w:szCs w:val="28"/>
          <w:u w:val="single"/>
        </w:rPr>
        <w:t xml:space="preserve"> </w:t>
      </w:r>
      <w:r w:rsidR="00DF5836" w:rsidRPr="00B343CE">
        <w:rPr>
          <w:sz w:val="28"/>
          <w:szCs w:val="28"/>
          <w:u w:val="single"/>
        </w:rPr>
        <w:t>задачи и целевые показатели развития централизованной системы водоотведения:</w:t>
      </w:r>
    </w:p>
    <w:p w:rsidR="000D478F" w:rsidRPr="00320CF1" w:rsidRDefault="000D478F" w:rsidP="007728D3">
      <w:pPr>
        <w:tabs>
          <w:tab w:val="left" w:pos="-142"/>
          <w:tab w:val="left" w:pos="0"/>
        </w:tabs>
        <w:spacing w:before="240" w:line="276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Основные направления, принципы</w:t>
      </w:r>
      <w:proofErr w:type="gramStart"/>
      <w:r>
        <w:rPr>
          <w:rFonts w:eastAsia="Arial" w:cs="Arial"/>
          <w:sz w:val="28"/>
          <w:szCs w:val="28"/>
        </w:rPr>
        <w:t xml:space="preserve"> ,</w:t>
      </w:r>
      <w:proofErr w:type="gramEnd"/>
      <w:r>
        <w:rPr>
          <w:rFonts w:eastAsia="Arial" w:cs="Arial"/>
          <w:sz w:val="28"/>
          <w:szCs w:val="28"/>
        </w:rPr>
        <w:t xml:space="preserve">задачи и целевые показатели направлены на </w:t>
      </w:r>
      <w:r w:rsidRPr="00320CF1">
        <w:rPr>
          <w:rFonts w:eastAsia="Arial" w:cs="Arial"/>
          <w:sz w:val="28"/>
          <w:szCs w:val="28"/>
        </w:rPr>
        <w:t>определени</w:t>
      </w:r>
      <w:r>
        <w:rPr>
          <w:rFonts w:eastAsia="Arial" w:cs="Arial"/>
          <w:sz w:val="28"/>
          <w:szCs w:val="28"/>
        </w:rPr>
        <w:t>е</w:t>
      </w:r>
      <w:r w:rsidRPr="00320CF1">
        <w:rPr>
          <w:rFonts w:eastAsia="Arial" w:cs="Arial"/>
          <w:sz w:val="28"/>
          <w:szCs w:val="28"/>
        </w:rPr>
        <w:t xml:space="preserve"> долгосрочной перспективы развития системы водоснабжения и водоотведения поселения, обеспечения надежного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водоотведения и внедрения энергосберегающих технологий.</w:t>
      </w:r>
      <w:r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П</w:t>
      </w:r>
      <w:r w:rsidRPr="00320CF1">
        <w:rPr>
          <w:rFonts w:eastAsia="Arial" w:cs="Arial"/>
          <w:sz w:val="28"/>
          <w:szCs w:val="28"/>
        </w:rPr>
        <w:t>редусматривает обеспечение услугами водоотведения</w:t>
      </w:r>
      <w:r w:rsidR="001D4F85">
        <w:rPr>
          <w:rFonts w:eastAsia="Arial" w:cs="Arial"/>
          <w:sz w:val="28"/>
          <w:szCs w:val="28"/>
        </w:rPr>
        <w:t xml:space="preserve"> и </w:t>
      </w:r>
      <w:r w:rsidR="00EC6110">
        <w:rPr>
          <w:rFonts w:eastAsia="Arial" w:cs="Arial"/>
          <w:sz w:val="28"/>
          <w:szCs w:val="28"/>
        </w:rPr>
        <w:t>(ЖБО)</w:t>
      </w:r>
      <w:r w:rsidRPr="00320CF1">
        <w:rPr>
          <w:rFonts w:eastAsia="Arial" w:cs="Arial"/>
          <w:sz w:val="28"/>
          <w:szCs w:val="28"/>
        </w:rPr>
        <w:t xml:space="preserve">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ВКХ, улучшения экологической обстановки. </w:t>
      </w:r>
      <w:proofErr w:type="gramEnd"/>
    </w:p>
    <w:p w:rsidR="000D478F" w:rsidRPr="005B33DB" w:rsidRDefault="000D478F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>В связи с отсутствием биологической очистки сточных вод необходимо строительство</w:t>
      </w:r>
      <w:r>
        <w:rPr>
          <w:sz w:val="28"/>
          <w:szCs w:val="28"/>
        </w:rPr>
        <w:t xml:space="preserve"> очистных сооружений</w:t>
      </w:r>
      <w:r w:rsidRPr="005B33DB">
        <w:rPr>
          <w:sz w:val="28"/>
          <w:szCs w:val="28"/>
        </w:rPr>
        <w:t xml:space="preserve">  в п</w:t>
      </w:r>
      <w:proofErr w:type="gramStart"/>
      <w:r w:rsidRPr="005B33DB">
        <w:rPr>
          <w:sz w:val="28"/>
          <w:szCs w:val="28"/>
        </w:rPr>
        <w:t>.Н</w:t>
      </w:r>
      <w:proofErr w:type="gramEnd"/>
      <w:r w:rsidRPr="005B33DB">
        <w:rPr>
          <w:sz w:val="28"/>
          <w:szCs w:val="28"/>
        </w:rPr>
        <w:t>аушки. Это мероприятие заложено в муниципальную программу по комплексному развитию коммунальной инфраструктуры п</w:t>
      </w:r>
      <w:proofErr w:type="gramStart"/>
      <w:r w:rsidRPr="005B33DB">
        <w:rPr>
          <w:sz w:val="28"/>
          <w:szCs w:val="28"/>
        </w:rPr>
        <w:t>.Н</w:t>
      </w:r>
      <w:proofErr w:type="gramEnd"/>
      <w:r w:rsidRPr="005B33DB">
        <w:rPr>
          <w:sz w:val="28"/>
          <w:szCs w:val="28"/>
        </w:rPr>
        <w:t>аушки Кяхтинского района Республики Бурятия</w:t>
      </w:r>
      <w:r>
        <w:rPr>
          <w:sz w:val="28"/>
          <w:szCs w:val="28"/>
        </w:rPr>
        <w:t xml:space="preserve"> и в программу ФЦП «Охрана озера Байкал»в 2015г</w:t>
      </w:r>
      <w:r w:rsidRPr="005B33DB">
        <w:rPr>
          <w:sz w:val="28"/>
          <w:szCs w:val="28"/>
        </w:rPr>
        <w:t>.</w:t>
      </w:r>
    </w:p>
    <w:p w:rsidR="00F04622" w:rsidRPr="00B343CE" w:rsidRDefault="00B343CE" w:rsidP="00B343CE">
      <w:pPr>
        <w:tabs>
          <w:tab w:val="left" w:pos="-142"/>
          <w:tab w:val="left" w:pos="0"/>
          <w:tab w:val="left" w:pos="142"/>
        </w:tabs>
        <w:rPr>
          <w:sz w:val="28"/>
          <w:szCs w:val="28"/>
          <w:u w:val="single"/>
        </w:rPr>
      </w:pPr>
      <w:r w:rsidRPr="00B343CE">
        <w:rPr>
          <w:sz w:val="28"/>
          <w:szCs w:val="28"/>
          <w:u w:val="single"/>
        </w:rPr>
        <w:t>11.2.</w:t>
      </w:r>
      <w:r w:rsidR="000D478F" w:rsidRPr="00B343CE">
        <w:rPr>
          <w:sz w:val="28"/>
          <w:szCs w:val="28"/>
          <w:u w:val="single"/>
        </w:rPr>
        <w:t xml:space="preserve">   П</w:t>
      </w:r>
      <w:r w:rsidR="00F04622" w:rsidRPr="00B343CE">
        <w:rPr>
          <w:sz w:val="28"/>
          <w:szCs w:val="28"/>
          <w:u w:val="single"/>
        </w:rPr>
        <w:t>о проектным предложениям, планируется:</w:t>
      </w:r>
    </w:p>
    <w:p w:rsidR="00F04622" w:rsidRPr="00582BC7" w:rsidRDefault="00F04622" w:rsidP="007728D3">
      <w:pPr>
        <w:numPr>
          <w:ilvl w:val="0"/>
          <w:numId w:val="29"/>
        </w:numPr>
        <w:shd w:val="clear" w:color="auto" w:fill="FFFFFF"/>
        <w:tabs>
          <w:tab w:val="clear" w:pos="284"/>
          <w:tab w:val="num" w:pos="-284"/>
          <w:tab w:val="left" w:pos="-142"/>
          <w:tab w:val="left" w:pos="0"/>
          <w:tab w:val="left" w:pos="514"/>
        </w:tabs>
        <w:jc w:val="both"/>
        <w:rPr>
          <w:spacing w:val="3"/>
          <w:sz w:val="28"/>
          <w:szCs w:val="28"/>
        </w:rPr>
      </w:pPr>
      <w:r w:rsidRPr="00582BC7">
        <w:rPr>
          <w:spacing w:val="3"/>
          <w:sz w:val="28"/>
          <w:szCs w:val="28"/>
        </w:rPr>
        <w:t>Реконструкция системы водоотведения</w:t>
      </w:r>
    </w:p>
    <w:p w:rsidR="00F04622" w:rsidRPr="00582BC7" w:rsidRDefault="00F04622" w:rsidP="007728D3">
      <w:pPr>
        <w:numPr>
          <w:ilvl w:val="0"/>
          <w:numId w:val="29"/>
        </w:numPr>
        <w:shd w:val="clear" w:color="auto" w:fill="FFFFFF"/>
        <w:tabs>
          <w:tab w:val="clear" w:pos="284"/>
          <w:tab w:val="num" w:pos="-284"/>
          <w:tab w:val="left" w:pos="-142"/>
          <w:tab w:val="left" w:pos="0"/>
          <w:tab w:val="left" w:pos="514"/>
        </w:tabs>
        <w:jc w:val="both"/>
        <w:rPr>
          <w:spacing w:val="3"/>
          <w:sz w:val="28"/>
          <w:szCs w:val="28"/>
        </w:rPr>
      </w:pPr>
      <w:r w:rsidRPr="00582BC7">
        <w:rPr>
          <w:spacing w:val="3"/>
          <w:sz w:val="28"/>
          <w:szCs w:val="28"/>
        </w:rPr>
        <w:t>Строительство очистных сооружений модульного типа</w:t>
      </w:r>
    </w:p>
    <w:p w:rsidR="00B343CE" w:rsidRDefault="00B343CE" w:rsidP="007728D3">
      <w:pPr>
        <w:tabs>
          <w:tab w:val="left" w:pos="-142"/>
          <w:tab w:val="left" w:pos="0"/>
          <w:tab w:val="left" w:pos="142"/>
        </w:tabs>
        <w:jc w:val="center"/>
        <w:rPr>
          <w:b/>
          <w:sz w:val="28"/>
          <w:szCs w:val="28"/>
        </w:rPr>
      </w:pPr>
    </w:p>
    <w:p w:rsidR="004E659C" w:rsidRPr="005B33DB" w:rsidRDefault="004E659C" w:rsidP="007728D3">
      <w:pPr>
        <w:tabs>
          <w:tab w:val="left" w:pos="-142"/>
          <w:tab w:val="left" w:pos="0"/>
          <w:tab w:val="left" w:pos="142"/>
        </w:tabs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t>1</w:t>
      </w:r>
      <w:r w:rsidR="00B343CE">
        <w:rPr>
          <w:b/>
          <w:sz w:val="28"/>
          <w:szCs w:val="28"/>
        </w:rPr>
        <w:t>2</w:t>
      </w:r>
      <w:r w:rsidRPr="005B33DB">
        <w:rPr>
          <w:b/>
          <w:sz w:val="28"/>
          <w:szCs w:val="28"/>
        </w:rPr>
        <w:t>. Экологические аспекты мероприятий по строительству и реконструкции   объектов централизованной системы водоотведения</w:t>
      </w:r>
    </w:p>
    <w:p w:rsidR="000D478F" w:rsidRPr="00320CF1" w:rsidRDefault="000D478F" w:rsidP="007728D3">
      <w:pPr>
        <w:tabs>
          <w:tab w:val="left" w:pos="-142"/>
          <w:tab w:val="left" w:pos="0"/>
        </w:tabs>
        <w:spacing w:before="240" w:line="276" w:lineRule="auto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Д</w:t>
      </w:r>
      <w:r w:rsidRPr="00320CF1">
        <w:rPr>
          <w:rFonts w:eastAsia="Arial" w:cs="Arial"/>
          <w:sz w:val="28"/>
          <w:szCs w:val="28"/>
        </w:rPr>
        <w:t xml:space="preserve">ля модернизации объектов ВКХ, улучшения экологической обстановки. </w:t>
      </w:r>
    </w:p>
    <w:p w:rsidR="004E659C" w:rsidRPr="005B33DB" w:rsidRDefault="000D478F" w:rsidP="007728D3">
      <w:pPr>
        <w:tabs>
          <w:tab w:val="left" w:pos="-142"/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E659C" w:rsidRPr="005B33DB">
        <w:rPr>
          <w:sz w:val="28"/>
          <w:szCs w:val="28"/>
        </w:rPr>
        <w:t xml:space="preserve"> повышения качества очистки требуется строительство</w:t>
      </w:r>
      <w:r w:rsidR="00F04622">
        <w:rPr>
          <w:sz w:val="28"/>
          <w:szCs w:val="28"/>
        </w:rPr>
        <w:t xml:space="preserve"> очистных</w:t>
      </w:r>
      <w:r w:rsidR="004E659C" w:rsidRPr="005B33DB">
        <w:rPr>
          <w:sz w:val="28"/>
          <w:szCs w:val="28"/>
        </w:rPr>
        <w:t xml:space="preserve"> сооружений доочистки по БПК, взвешенным веществам, фосфатам и азоту производительностью 500 м3/</w:t>
      </w:r>
      <w:proofErr w:type="spellStart"/>
      <w:r w:rsidR="004E659C" w:rsidRPr="005B33DB">
        <w:rPr>
          <w:sz w:val="28"/>
          <w:szCs w:val="28"/>
        </w:rPr>
        <w:t>сут</w:t>
      </w:r>
      <w:proofErr w:type="spellEnd"/>
      <w:r w:rsidR="004E659C" w:rsidRPr="005B33DB">
        <w:rPr>
          <w:sz w:val="28"/>
          <w:szCs w:val="28"/>
        </w:rPr>
        <w:t xml:space="preserve">. 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4E659C" w:rsidRDefault="004E659C" w:rsidP="00B343CE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t>1</w:t>
      </w:r>
      <w:r w:rsidR="00B343CE">
        <w:rPr>
          <w:b/>
          <w:sz w:val="28"/>
          <w:szCs w:val="28"/>
        </w:rPr>
        <w:t>3</w:t>
      </w:r>
      <w:r w:rsidRPr="005B33DB">
        <w:rPr>
          <w:b/>
          <w:sz w:val="28"/>
          <w:szCs w:val="28"/>
        </w:rPr>
        <w:t>. Оценка потребности в капитальных вложениях в строительство, реконструкцию  и модернизацию объектов централизованной системы водоотведения</w:t>
      </w:r>
    </w:p>
    <w:p w:rsidR="00C57FF8" w:rsidRPr="00C57FF8" w:rsidRDefault="00C57FF8" w:rsidP="00C57FF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57FF8">
        <w:rPr>
          <w:color w:val="000000" w:themeColor="text1"/>
          <w:sz w:val="28"/>
          <w:szCs w:val="28"/>
        </w:rPr>
        <w:t xml:space="preserve">На территории поселения предлагается строительство  очистных сооружений и строительство очистных сооружений полной биологической очистки с доочисткой сточных вод и механическим обезвоживанием осадка во всех бассейнах </w:t>
      </w:r>
      <w:proofErr w:type="spellStart"/>
      <w:r w:rsidRPr="00C57FF8">
        <w:rPr>
          <w:color w:val="000000" w:themeColor="text1"/>
          <w:sz w:val="28"/>
          <w:szCs w:val="28"/>
        </w:rPr>
        <w:lastRenderedPageBreak/>
        <w:t>канализования</w:t>
      </w:r>
      <w:proofErr w:type="spellEnd"/>
      <w:r w:rsidRPr="00C57FF8">
        <w:rPr>
          <w:color w:val="000000" w:themeColor="text1"/>
          <w:sz w:val="28"/>
          <w:szCs w:val="28"/>
        </w:rPr>
        <w:t>, развитие и замена изношенных канализационных сетей.</w:t>
      </w:r>
    </w:p>
    <w:p w:rsidR="00C57FF8" w:rsidRPr="00C57FF8" w:rsidRDefault="00C57FF8" w:rsidP="00C57FF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57FF8">
        <w:rPr>
          <w:color w:val="000000" w:themeColor="text1"/>
          <w:sz w:val="28"/>
          <w:szCs w:val="28"/>
        </w:rPr>
        <w:t xml:space="preserve">Состав и характеристика, а также местоположение производственных объектов системы водоотведения определяются на последующих стадиях проектирования. Площадки планируемых объектов </w:t>
      </w:r>
      <w:proofErr w:type="spellStart"/>
      <w:r w:rsidRPr="00C57FF8">
        <w:rPr>
          <w:color w:val="000000" w:themeColor="text1"/>
          <w:sz w:val="28"/>
          <w:szCs w:val="28"/>
        </w:rPr>
        <w:t>канализования</w:t>
      </w:r>
      <w:proofErr w:type="spellEnd"/>
      <w:r w:rsidRPr="00C57FF8">
        <w:rPr>
          <w:color w:val="000000" w:themeColor="text1"/>
          <w:sz w:val="28"/>
          <w:szCs w:val="28"/>
        </w:rPr>
        <w:t>, располагаемые рядом, следует объединять в единые системы хозяйственно-бытовой канализации. Территория существующей и планируемой застройки может быть подключена к существующим сетям.</w:t>
      </w:r>
    </w:p>
    <w:p w:rsidR="00C57FF8" w:rsidRPr="00C57FF8" w:rsidRDefault="00C57FF8" w:rsidP="00C57FF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57FF8">
        <w:rPr>
          <w:color w:val="000000" w:themeColor="text1"/>
          <w:sz w:val="28"/>
          <w:szCs w:val="28"/>
        </w:rPr>
        <w:t>Для обеспечения отвода и очистки бытовых стоков на территории поселения предусматриваются следующие мероприятия:</w:t>
      </w:r>
    </w:p>
    <w:p w:rsidR="00C57FF8" w:rsidRPr="00C57FF8" w:rsidRDefault="00C57FF8" w:rsidP="00C57FF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57FF8">
        <w:rPr>
          <w:color w:val="000000" w:themeColor="text1"/>
          <w:sz w:val="28"/>
          <w:szCs w:val="28"/>
        </w:rPr>
        <w:t>- строительство очистных сооружений в п</w:t>
      </w:r>
      <w:proofErr w:type="gramStart"/>
      <w:r w:rsidRPr="00C57FF8">
        <w:rPr>
          <w:color w:val="000000" w:themeColor="text1"/>
          <w:sz w:val="28"/>
          <w:szCs w:val="28"/>
        </w:rPr>
        <w:t>.</w:t>
      </w:r>
      <w:r w:rsidR="00900B62">
        <w:rPr>
          <w:color w:val="000000" w:themeColor="text1"/>
          <w:sz w:val="28"/>
          <w:szCs w:val="28"/>
        </w:rPr>
        <w:t>Н</w:t>
      </w:r>
      <w:proofErr w:type="gramEnd"/>
      <w:r w:rsidR="00900B62">
        <w:rPr>
          <w:color w:val="000000" w:themeColor="text1"/>
          <w:sz w:val="28"/>
          <w:szCs w:val="28"/>
        </w:rPr>
        <w:t>аушки</w:t>
      </w:r>
      <w:r w:rsidRPr="00C57FF8">
        <w:rPr>
          <w:color w:val="000000" w:themeColor="text1"/>
          <w:sz w:val="28"/>
          <w:szCs w:val="28"/>
        </w:rPr>
        <w:t xml:space="preserve"> согласно Федеральной Целевой программе «Охрана озера Байкал и социально-экономическому развитию Байкальской природной территории на 2012-2020г.г.» разработана Проектно-Сметная документация  по строительству очистных сооружений производительностью </w:t>
      </w:r>
      <w:r w:rsidR="00900B62">
        <w:rPr>
          <w:color w:val="000000" w:themeColor="text1"/>
          <w:sz w:val="28"/>
          <w:szCs w:val="28"/>
        </w:rPr>
        <w:t>5</w:t>
      </w:r>
      <w:r w:rsidRPr="00C57FF8">
        <w:rPr>
          <w:color w:val="000000" w:themeColor="text1"/>
          <w:sz w:val="28"/>
          <w:szCs w:val="28"/>
        </w:rPr>
        <w:t>00 м</w:t>
      </w:r>
      <w:r w:rsidRPr="00C57FF8">
        <w:rPr>
          <w:color w:val="000000" w:themeColor="text1"/>
          <w:sz w:val="28"/>
          <w:szCs w:val="28"/>
          <w:vertAlign w:val="superscript"/>
        </w:rPr>
        <w:t>3</w:t>
      </w:r>
      <w:r w:rsidRPr="00C57FF8">
        <w:rPr>
          <w:color w:val="000000" w:themeColor="text1"/>
          <w:sz w:val="28"/>
          <w:szCs w:val="28"/>
        </w:rPr>
        <w:t xml:space="preserve">/сутки. Данный объект будет </w:t>
      </w:r>
      <w:r w:rsidR="00900B62" w:rsidRPr="00C57FF8">
        <w:rPr>
          <w:color w:val="000000" w:themeColor="text1"/>
          <w:sz w:val="28"/>
          <w:szCs w:val="28"/>
        </w:rPr>
        <w:t>строиться</w:t>
      </w:r>
      <w:r w:rsidRPr="00C57FF8">
        <w:rPr>
          <w:color w:val="000000" w:themeColor="text1"/>
          <w:sz w:val="28"/>
          <w:szCs w:val="28"/>
        </w:rPr>
        <w:t xml:space="preserve"> в поселке</w:t>
      </w:r>
      <w:proofErr w:type="gramStart"/>
      <w:r w:rsidRPr="00C57FF8">
        <w:rPr>
          <w:color w:val="000000" w:themeColor="text1"/>
          <w:sz w:val="28"/>
          <w:szCs w:val="28"/>
        </w:rPr>
        <w:t xml:space="preserve"> </w:t>
      </w:r>
      <w:r w:rsidR="00900B62">
        <w:rPr>
          <w:color w:val="000000" w:themeColor="text1"/>
          <w:sz w:val="28"/>
          <w:szCs w:val="28"/>
        </w:rPr>
        <w:t>,</w:t>
      </w:r>
      <w:proofErr w:type="gramEnd"/>
      <w:r w:rsidRPr="00C57FF8">
        <w:rPr>
          <w:color w:val="000000" w:themeColor="text1"/>
          <w:sz w:val="28"/>
          <w:szCs w:val="28"/>
        </w:rPr>
        <w:t>сроки реализации 201</w:t>
      </w:r>
      <w:r w:rsidR="00900B62">
        <w:rPr>
          <w:color w:val="000000" w:themeColor="text1"/>
          <w:sz w:val="28"/>
          <w:szCs w:val="28"/>
        </w:rPr>
        <w:t>5</w:t>
      </w:r>
      <w:r w:rsidRPr="00C57FF8">
        <w:rPr>
          <w:color w:val="000000" w:themeColor="text1"/>
          <w:sz w:val="28"/>
          <w:szCs w:val="28"/>
        </w:rPr>
        <w:t>-201</w:t>
      </w:r>
      <w:r w:rsidR="00900B62">
        <w:rPr>
          <w:color w:val="000000" w:themeColor="text1"/>
          <w:sz w:val="28"/>
          <w:szCs w:val="28"/>
        </w:rPr>
        <w:t>6</w:t>
      </w:r>
      <w:r w:rsidRPr="00C57FF8">
        <w:rPr>
          <w:color w:val="000000" w:themeColor="text1"/>
          <w:sz w:val="28"/>
          <w:szCs w:val="28"/>
        </w:rPr>
        <w:t>г.г.</w:t>
      </w:r>
    </w:p>
    <w:p w:rsidR="00C57FF8" w:rsidRPr="00C57FF8" w:rsidRDefault="00C57FF8" w:rsidP="00C57FF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57FF8">
        <w:rPr>
          <w:color w:val="000000" w:themeColor="text1"/>
          <w:sz w:val="28"/>
          <w:szCs w:val="28"/>
        </w:rPr>
        <w:t xml:space="preserve">При выборе площадок под размещение новых сооружений обеспечить соблюдение санитарно-защитных зон от них в соответствии с </w:t>
      </w:r>
      <w:proofErr w:type="spellStart"/>
      <w:r w:rsidRPr="00C57FF8">
        <w:rPr>
          <w:color w:val="000000" w:themeColor="text1"/>
          <w:sz w:val="28"/>
          <w:szCs w:val="28"/>
        </w:rPr>
        <w:t>СанПиН</w:t>
      </w:r>
      <w:proofErr w:type="spellEnd"/>
      <w:r w:rsidRPr="00C57FF8">
        <w:rPr>
          <w:color w:val="000000" w:themeColor="text1"/>
          <w:sz w:val="28"/>
          <w:szCs w:val="28"/>
        </w:rPr>
        <w:t xml:space="preserve"> 2.2.1/2.1.1.200-03 «Санитарно-защитные зоны и санитарная классификация предприятий, сооружений и иных объектов» и учесть наличие согласованных мест выпуска очищенных стоков;</w:t>
      </w:r>
    </w:p>
    <w:p w:rsidR="00C57FF8" w:rsidRPr="00C57FF8" w:rsidRDefault="00C57FF8" w:rsidP="00C57FF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57FF8">
        <w:rPr>
          <w:color w:val="000000" w:themeColor="text1"/>
          <w:sz w:val="28"/>
          <w:szCs w:val="28"/>
        </w:rPr>
        <w:t>- утилизация образующегося осадка на площадках канализационных очистных сооружений;</w:t>
      </w:r>
    </w:p>
    <w:p w:rsidR="00C57FF8" w:rsidRPr="00C57FF8" w:rsidRDefault="00C57FF8" w:rsidP="00C57FF8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C57FF8">
        <w:rPr>
          <w:color w:val="000000" w:themeColor="text1"/>
          <w:sz w:val="28"/>
          <w:szCs w:val="28"/>
        </w:rPr>
        <w:t>- подключение планируемой застройки к существующим или новым очистным сооружениям путем строительства самотечных сетей канализации</w:t>
      </w:r>
    </w:p>
    <w:p w:rsidR="00C57FF8" w:rsidRPr="00C57FF8" w:rsidRDefault="00C57FF8" w:rsidP="00C57FF8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4E659C" w:rsidRPr="00C57FF8" w:rsidRDefault="004E659C" w:rsidP="00C57FF8">
      <w:pPr>
        <w:tabs>
          <w:tab w:val="left" w:pos="-142"/>
          <w:tab w:val="left" w:pos="0"/>
        </w:tabs>
        <w:jc w:val="both"/>
        <w:outlineLvl w:val="0"/>
        <w:rPr>
          <w:b/>
          <w:sz w:val="28"/>
          <w:szCs w:val="28"/>
        </w:rPr>
      </w:pPr>
    </w:p>
    <w:p w:rsidR="004E659C" w:rsidRPr="005B33DB" w:rsidRDefault="00B343CE" w:rsidP="007728D3">
      <w:pPr>
        <w:tabs>
          <w:tab w:val="left" w:pos="-142"/>
          <w:tab w:val="left" w:pos="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13.1.</w:t>
      </w:r>
      <w:r w:rsidR="004E659C" w:rsidRPr="005B33DB">
        <w:rPr>
          <w:b/>
          <w:sz w:val="28"/>
          <w:szCs w:val="28"/>
        </w:rPr>
        <w:t>Мероприятия по модернизации объектов водоотведения</w:t>
      </w:r>
    </w:p>
    <w:p w:rsidR="004E659C" w:rsidRPr="005B33DB" w:rsidRDefault="004E659C" w:rsidP="007728D3">
      <w:pPr>
        <w:shd w:val="clear" w:color="auto" w:fill="FFFFFF"/>
        <w:tabs>
          <w:tab w:val="left" w:pos="-142"/>
          <w:tab w:val="left" w:pos="0"/>
        </w:tabs>
        <w:spacing w:before="100" w:beforeAutospacing="1" w:line="292" w:lineRule="atLeast"/>
        <w:jc w:val="right"/>
        <w:rPr>
          <w:color w:val="000000"/>
          <w:sz w:val="28"/>
          <w:szCs w:val="28"/>
        </w:rPr>
      </w:pPr>
      <w:r w:rsidRPr="005B33DB">
        <w:rPr>
          <w:sz w:val="28"/>
          <w:szCs w:val="28"/>
        </w:rPr>
        <w:tab/>
      </w:r>
      <w:r w:rsidR="0082172F">
        <w:rPr>
          <w:color w:val="000000"/>
          <w:sz w:val="28"/>
          <w:szCs w:val="28"/>
        </w:rPr>
        <w:t xml:space="preserve">Таблица </w:t>
      </w:r>
      <w:r w:rsidR="00323159">
        <w:rPr>
          <w:color w:val="000000"/>
          <w:sz w:val="28"/>
          <w:szCs w:val="28"/>
        </w:rPr>
        <w:t>20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2205"/>
        <w:gridCol w:w="914"/>
        <w:gridCol w:w="886"/>
        <w:gridCol w:w="1260"/>
        <w:gridCol w:w="1470"/>
        <w:gridCol w:w="1417"/>
        <w:gridCol w:w="1418"/>
      </w:tblGrid>
      <w:tr w:rsidR="004E659C" w:rsidRPr="005B33DB" w:rsidTr="00363503"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33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33DB">
              <w:rPr>
                <w:sz w:val="28"/>
                <w:szCs w:val="28"/>
              </w:rPr>
              <w:t>/</w:t>
            </w:r>
            <w:proofErr w:type="spellStart"/>
            <w:r w:rsidRPr="005B33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 xml:space="preserve">Планируемые объемы финансирования, </w:t>
            </w:r>
            <w:proofErr w:type="spellStart"/>
            <w:r w:rsidRPr="005B33DB">
              <w:rPr>
                <w:sz w:val="28"/>
                <w:szCs w:val="28"/>
              </w:rPr>
              <w:t>млн</w:t>
            </w:r>
            <w:proofErr w:type="gramStart"/>
            <w:r w:rsidRPr="005B33DB">
              <w:rPr>
                <w:sz w:val="28"/>
                <w:szCs w:val="28"/>
              </w:rPr>
              <w:t>.р</w:t>
            </w:r>
            <w:proofErr w:type="gramEnd"/>
            <w:r w:rsidRPr="005B33DB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4E659C" w:rsidRPr="005B33DB" w:rsidTr="00363503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всего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В т</w:t>
            </w:r>
            <w:proofErr w:type="gramStart"/>
            <w:r w:rsidRPr="005B33DB">
              <w:rPr>
                <w:sz w:val="28"/>
                <w:szCs w:val="28"/>
              </w:rPr>
              <w:t>.ч</w:t>
            </w:r>
            <w:proofErr w:type="gramEnd"/>
            <w:r w:rsidRPr="005B33DB">
              <w:rPr>
                <w:sz w:val="28"/>
                <w:szCs w:val="28"/>
              </w:rPr>
              <w:t xml:space="preserve"> по источникам финансирования</w:t>
            </w:r>
          </w:p>
        </w:tc>
      </w:tr>
      <w:tr w:rsidR="004E659C" w:rsidRPr="005B33DB" w:rsidTr="0082172F"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Фед</w:t>
            </w:r>
            <w:proofErr w:type="gramStart"/>
            <w:r w:rsidRPr="005B33DB">
              <w:rPr>
                <w:sz w:val="28"/>
                <w:szCs w:val="28"/>
              </w:rPr>
              <w:t>е</w:t>
            </w:r>
            <w:r w:rsidR="0082172F">
              <w:rPr>
                <w:sz w:val="28"/>
                <w:szCs w:val="28"/>
              </w:rPr>
              <w:t>-</w:t>
            </w:r>
            <w:proofErr w:type="gramEnd"/>
            <w:r w:rsidR="0082172F">
              <w:rPr>
                <w:sz w:val="28"/>
                <w:szCs w:val="28"/>
              </w:rPr>
              <w:t xml:space="preserve">   </w:t>
            </w:r>
            <w:proofErr w:type="spellStart"/>
            <w:r w:rsidRPr="005B33DB">
              <w:rPr>
                <w:sz w:val="28"/>
                <w:szCs w:val="28"/>
              </w:rPr>
              <w:t>ральный</w:t>
            </w:r>
            <w:proofErr w:type="spellEnd"/>
            <w:r w:rsidRPr="005B33DB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Респуб</w:t>
            </w:r>
            <w:r w:rsidR="0082172F">
              <w:rPr>
                <w:sz w:val="28"/>
                <w:szCs w:val="28"/>
              </w:rPr>
              <w:t>ли</w:t>
            </w:r>
            <w:r w:rsidRPr="005B33DB">
              <w:rPr>
                <w:sz w:val="28"/>
                <w:szCs w:val="28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Местный</w:t>
            </w:r>
          </w:p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Средства</w:t>
            </w:r>
          </w:p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предприятий</w:t>
            </w:r>
          </w:p>
        </w:tc>
      </w:tr>
      <w:tr w:rsidR="004E659C" w:rsidRPr="005B33DB" w:rsidTr="0082172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Всего по разделу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5B33DB" w:rsidRDefault="00822FE4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822FE4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C" w:rsidRPr="005B33DB" w:rsidRDefault="004E659C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82172F" w:rsidRPr="005B33DB" w:rsidTr="00D753F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 xml:space="preserve">Строительство </w:t>
            </w:r>
            <w:proofErr w:type="gramStart"/>
            <w:r w:rsidRPr="005B33DB">
              <w:rPr>
                <w:sz w:val="28"/>
                <w:szCs w:val="28"/>
              </w:rPr>
              <w:t>БОС</w:t>
            </w:r>
            <w:proofErr w:type="gram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 w:rsidRPr="005B33DB">
              <w:rPr>
                <w:sz w:val="28"/>
                <w:szCs w:val="28"/>
              </w:rPr>
              <w:t>2014-2017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F" w:rsidRPr="005B33DB" w:rsidRDefault="0082172F" w:rsidP="007728D3">
            <w:pPr>
              <w:tabs>
                <w:tab w:val="left" w:pos="-142"/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2F" w:rsidRPr="005B33DB" w:rsidRDefault="001D4F85" w:rsidP="007728D3">
            <w:pPr>
              <w:tabs>
                <w:tab w:val="left" w:pos="-142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справочное</w:t>
            </w:r>
          </w:p>
        </w:tc>
      </w:tr>
    </w:tbl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B343CE" w:rsidRDefault="004E659C" w:rsidP="00B343CE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t>1</w:t>
      </w:r>
      <w:r w:rsidR="00B343CE">
        <w:rPr>
          <w:b/>
          <w:sz w:val="28"/>
          <w:szCs w:val="28"/>
        </w:rPr>
        <w:t>4</w:t>
      </w:r>
      <w:r w:rsidRPr="005B33DB">
        <w:rPr>
          <w:b/>
          <w:sz w:val="28"/>
          <w:szCs w:val="28"/>
        </w:rPr>
        <w:t xml:space="preserve">. Целевые показатели развития  </w:t>
      </w:r>
      <w:proofErr w:type="gramStart"/>
      <w:r w:rsidRPr="005B33DB">
        <w:rPr>
          <w:b/>
          <w:sz w:val="28"/>
          <w:szCs w:val="28"/>
        </w:rPr>
        <w:t>централизованной</w:t>
      </w:r>
      <w:proofErr w:type="gramEnd"/>
      <w:r w:rsidRPr="005B33DB">
        <w:rPr>
          <w:b/>
          <w:sz w:val="28"/>
          <w:szCs w:val="28"/>
        </w:rPr>
        <w:t xml:space="preserve"> </w:t>
      </w:r>
    </w:p>
    <w:p w:rsidR="004E659C" w:rsidRDefault="004E659C" w:rsidP="00B343CE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t>системы водоотведения</w:t>
      </w:r>
    </w:p>
    <w:p w:rsidR="00844111" w:rsidRDefault="00844111" w:rsidP="00B343CE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10314"/>
      </w:tblGrid>
      <w:tr w:rsidR="00844111" w:rsidRPr="00844111" w:rsidTr="00844111">
        <w:tc>
          <w:tcPr>
            <w:tcW w:w="10314" w:type="dxa"/>
          </w:tcPr>
          <w:tbl>
            <w:tblPr>
              <w:tblW w:w="10603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9"/>
              <w:gridCol w:w="8351"/>
              <w:gridCol w:w="1733"/>
            </w:tblGrid>
            <w:tr w:rsidR="00844111" w:rsidRPr="00844111" w:rsidTr="00844111">
              <w:trPr>
                <w:tblCellSpacing w:w="0" w:type="dxa"/>
              </w:trPr>
              <w:tc>
                <w:tcPr>
                  <w:tcW w:w="519" w:type="dxa"/>
                </w:tcPr>
                <w:p w:rsidR="00844111" w:rsidRPr="00844111" w:rsidRDefault="00844111" w:rsidP="00205B70">
                  <w:pPr>
                    <w:jc w:val="center"/>
                  </w:pPr>
                </w:p>
              </w:tc>
              <w:tc>
                <w:tcPr>
                  <w:tcW w:w="8351" w:type="dxa"/>
                </w:tcPr>
                <w:p w:rsidR="00844111" w:rsidRPr="00844111" w:rsidRDefault="00844111" w:rsidP="00205B70">
                  <w:pPr>
                    <w:jc w:val="center"/>
                  </w:pPr>
                </w:p>
              </w:tc>
              <w:tc>
                <w:tcPr>
                  <w:tcW w:w="1733" w:type="dxa"/>
                </w:tcPr>
                <w:p w:rsidR="00844111" w:rsidRPr="00844111" w:rsidRDefault="00844111" w:rsidP="00205B70">
                  <w:pPr>
                    <w:jc w:val="center"/>
                  </w:pPr>
                </w:p>
              </w:tc>
            </w:tr>
            <w:tr w:rsidR="00844111" w:rsidRPr="00844111" w:rsidTr="00844111">
              <w:trPr>
                <w:tblCellSpacing w:w="0" w:type="dxa"/>
              </w:trPr>
              <w:tc>
                <w:tcPr>
                  <w:tcW w:w="519" w:type="dxa"/>
                </w:tcPr>
                <w:p w:rsidR="00844111" w:rsidRPr="00844111" w:rsidRDefault="00844111" w:rsidP="00205B70">
                  <w:r w:rsidRPr="00844111">
                    <w:lastRenderedPageBreak/>
                    <w:t xml:space="preserve">1. </w:t>
                  </w:r>
                </w:p>
              </w:tc>
              <w:tc>
                <w:tcPr>
                  <w:tcW w:w="8351" w:type="dxa"/>
                </w:tcPr>
                <w:p w:rsidR="00844111" w:rsidRPr="00844111" w:rsidRDefault="00844111" w:rsidP="00205B70">
                  <w:r w:rsidRPr="00844111">
                    <w:t xml:space="preserve">Доля уличной канализационной сети, нуждающейся в замене </w:t>
                  </w:r>
                </w:p>
              </w:tc>
              <w:tc>
                <w:tcPr>
                  <w:tcW w:w="1733" w:type="dxa"/>
                </w:tcPr>
                <w:p w:rsidR="00844111" w:rsidRPr="00844111" w:rsidRDefault="001D4F85" w:rsidP="00205B70">
                  <w:r>
                    <w:t>7</w:t>
                  </w:r>
                  <w:r w:rsidR="00844111" w:rsidRPr="00844111">
                    <w:t>0%</w:t>
                  </w:r>
                </w:p>
              </w:tc>
            </w:tr>
            <w:tr w:rsidR="00844111" w:rsidRPr="00844111" w:rsidTr="00844111">
              <w:trPr>
                <w:tblCellSpacing w:w="0" w:type="dxa"/>
              </w:trPr>
              <w:tc>
                <w:tcPr>
                  <w:tcW w:w="519" w:type="dxa"/>
                </w:tcPr>
                <w:p w:rsidR="00844111" w:rsidRPr="00844111" w:rsidRDefault="00844111" w:rsidP="00205B70">
                  <w:r w:rsidRPr="00844111">
                    <w:t xml:space="preserve">2. </w:t>
                  </w:r>
                </w:p>
              </w:tc>
              <w:tc>
                <w:tcPr>
                  <w:tcW w:w="8351" w:type="dxa"/>
                </w:tcPr>
                <w:p w:rsidR="00844111" w:rsidRPr="00844111" w:rsidRDefault="00844111" w:rsidP="00205B70">
                  <w:r w:rsidRPr="00844111">
                    <w:t xml:space="preserve">Число аварий в системах  водоотведения и очистки сточных вод </w:t>
                  </w:r>
                </w:p>
              </w:tc>
              <w:tc>
                <w:tcPr>
                  <w:tcW w:w="1733" w:type="dxa"/>
                </w:tcPr>
                <w:p w:rsidR="00844111" w:rsidRPr="00844111" w:rsidRDefault="00844111" w:rsidP="00205B70">
                  <w:r w:rsidRPr="00844111">
                    <w:t>0</w:t>
                  </w:r>
                </w:p>
              </w:tc>
            </w:tr>
            <w:tr w:rsidR="00844111" w:rsidRPr="00844111" w:rsidTr="00844111">
              <w:trPr>
                <w:tblCellSpacing w:w="0" w:type="dxa"/>
              </w:trPr>
              <w:tc>
                <w:tcPr>
                  <w:tcW w:w="519" w:type="dxa"/>
                </w:tcPr>
                <w:p w:rsidR="00844111" w:rsidRPr="00844111" w:rsidRDefault="00844111" w:rsidP="00205B70">
                  <w:r w:rsidRPr="00844111">
                    <w:t xml:space="preserve">3. </w:t>
                  </w:r>
                </w:p>
              </w:tc>
              <w:tc>
                <w:tcPr>
                  <w:tcW w:w="8351" w:type="dxa"/>
                </w:tcPr>
                <w:p w:rsidR="00844111" w:rsidRPr="00844111" w:rsidRDefault="00844111" w:rsidP="00205B70">
                  <w:r w:rsidRPr="00844111">
                    <w:t xml:space="preserve">Объем сточных вод, пропущенных через канализационный коллектор  </w:t>
                  </w:r>
                </w:p>
              </w:tc>
              <w:tc>
                <w:tcPr>
                  <w:tcW w:w="1733" w:type="dxa"/>
                </w:tcPr>
                <w:p w:rsidR="00844111" w:rsidRPr="00844111" w:rsidRDefault="00844111" w:rsidP="00205B70">
                  <w:r w:rsidRPr="00844111">
                    <w:t>80 %</w:t>
                  </w:r>
                </w:p>
              </w:tc>
            </w:tr>
            <w:tr w:rsidR="00844111" w:rsidRPr="00844111" w:rsidTr="00844111">
              <w:trPr>
                <w:tblCellSpacing w:w="0" w:type="dxa"/>
              </w:trPr>
              <w:tc>
                <w:tcPr>
                  <w:tcW w:w="519" w:type="dxa"/>
                </w:tcPr>
                <w:p w:rsidR="00844111" w:rsidRPr="00844111" w:rsidRDefault="00844111" w:rsidP="00205B70">
                  <w:r w:rsidRPr="00844111">
                    <w:t xml:space="preserve">4. </w:t>
                  </w:r>
                </w:p>
              </w:tc>
              <w:tc>
                <w:tcPr>
                  <w:tcW w:w="8351" w:type="dxa"/>
                </w:tcPr>
                <w:p w:rsidR="00844111" w:rsidRPr="00844111" w:rsidRDefault="00844111" w:rsidP="00205B70">
                  <w:r w:rsidRPr="00844111">
                    <w:t xml:space="preserve">Доля сточных вод, очищенных до нормативных значений, в общем объеме сточных вод, пропущенных через очистные сооружения </w:t>
                  </w:r>
                </w:p>
              </w:tc>
              <w:tc>
                <w:tcPr>
                  <w:tcW w:w="1733" w:type="dxa"/>
                </w:tcPr>
                <w:p w:rsidR="00844111" w:rsidRPr="00844111" w:rsidRDefault="00844111" w:rsidP="00205B70">
                  <w:r w:rsidRPr="00844111">
                    <w:t>100%</w:t>
                  </w:r>
                </w:p>
              </w:tc>
            </w:tr>
          </w:tbl>
          <w:p w:rsidR="00844111" w:rsidRPr="00844111" w:rsidRDefault="00844111" w:rsidP="00844111">
            <w:pPr>
              <w:rPr>
                <w:b/>
              </w:rPr>
            </w:pPr>
          </w:p>
        </w:tc>
      </w:tr>
    </w:tbl>
    <w:p w:rsidR="00844111" w:rsidRPr="005B33DB" w:rsidRDefault="00844111" w:rsidP="00B343CE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4E659C" w:rsidRPr="005B33DB" w:rsidRDefault="004E659C" w:rsidP="00844111">
      <w:pPr>
        <w:tabs>
          <w:tab w:val="left" w:pos="-142"/>
          <w:tab w:val="left" w:pos="0"/>
          <w:tab w:val="left" w:pos="6390"/>
        </w:tabs>
        <w:jc w:val="right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tab/>
      </w:r>
    </w:p>
    <w:p w:rsidR="00B343CE" w:rsidRDefault="00B343CE" w:rsidP="00B343CE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</w:p>
    <w:p w:rsidR="00B343CE" w:rsidRDefault="004E659C" w:rsidP="00B343CE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t>1</w:t>
      </w:r>
      <w:r w:rsidR="00B343CE">
        <w:rPr>
          <w:b/>
          <w:sz w:val="28"/>
          <w:szCs w:val="28"/>
        </w:rPr>
        <w:t>5</w:t>
      </w:r>
      <w:r w:rsidRPr="005B33DB">
        <w:rPr>
          <w:b/>
          <w:sz w:val="28"/>
          <w:szCs w:val="28"/>
        </w:rPr>
        <w:t>. Перечень выявленных бесхозяйных объектов</w:t>
      </w:r>
    </w:p>
    <w:p w:rsidR="004E659C" w:rsidRPr="005B33DB" w:rsidRDefault="004E659C" w:rsidP="00B343CE">
      <w:pPr>
        <w:tabs>
          <w:tab w:val="left" w:pos="-142"/>
          <w:tab w:val="left" w:pos="0"/>
        </w:tabs>
        <w:jc w:val="center"/>
        <w:rPr>
          <w:b/>
          <w:sz w:val="28"/>
          <w:szCs w:val="28"/>
        </w:rPr>
      </w:pPr>
      <w:r w:rsidRPr="005B33DB">
        <w:rPr>
          <w:b/>
          <w:sz w:val="28"/>
          <w:szCs w:val="28"/>
        </w:rPr>
        <w:t xml:space="preserve"> централизованных систем водоотведения (в случае их выявления) и перечень организаций, уполномоченных на их эксплуатацию.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  <w:r w:rsidRPr="005B33DB">
        <w:rPr>
          <w:sz w:val="28"/>
          <w:szCs w:val="28"/>
        </w:rPr>
        <w:t>Бесхоз</w:t>
      </w:r>
      <w:r w:rsidR="000D478F">
        <w:rPr>
          <w:sz w:val="28"/>
          <w:szCs w:val="28"/>
        </w:rPr>
        <w:t>яй</w:t>
      </w:r>
      <w:r w:rsidRPr="005B33DB">
        <w:rPr>
          <w:sz w:val="28"/>
          <w:szCs w:val="28"/>
        </w:rPr>
        <w:t xml:space="preserve">ных объектов централизованных систем водоотведения на территории муниципального образования </w:t>
      </w:r>
      <w:r w:rsidR="00AA4747" w:rsidRPr="005B33DB">
        <w:rPr>
          <w:sz w:val="28"/>
          <w:szCs w:val="28"/>
        </w:rPr>
        <w:t>«Наушкинское»</w:t>
      </w:r>
      <w:r w:rsidRPr="005B33DB">
        <w:rPr>
          <w:sz w:val="28"/>
          <w:szCs w:val="28"/>
        </w:rPr>
        <w:t xml:space="preserve"> не выявлено.</w:t>
      </w:r>
    </w:p>
    <w:p w:rsidR="004E659C" w:rsidRPr="005B33DB" w:rsidRDefault="004E659C" w:rsidP="007728D3">
      <w:pPr>
        <w:tabs>
          <w:tab w:val="left" w:pos="-142"/>
          <w:tab w:val="left" w:pos="0"/>
        </w:tabs>
        <w:jc w:val="both"/>
        <w:rPr>
          <w:b/>
          <w:sz w:val="28"/>
          <w:szCs w:val="28"/>
        </w:rPr>
      </w:pPr>
    </w:p>
    <w:p w:rsidR="002D7A00" w:rsidRPr="005B33DB" w:rsidRDefault="002D7A00" w:rsidP="007728D3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sectPr w:rsidR="002D7A00" w:rsidRPr="005B33DB" w:rsidSect="00FF30CD">
      <w:pgSz w:w="11906" w:h="16838"/>
      <w:pgMar w:top="113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29" w:rsidRDefault="000B4F29" w:rsidP="005B33DB">
      <w:r>
        <w:separator/>
      </w:r>
    </w:p>
  </w:endnote>
  <w:endnote w:type="continuationSeparator" w:id="0">
    <w:p w:rsidR="000B4F29" w:rsidRDefault="000B4F29" w:rsidP="005B3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29" w:rsidRDefault="000B4F29" w:rsidP="005B33DB">
      <w:r>
        <w:separator/>
      </w:r>
    </w:p>
  </w:footnote>
  <w:footnote w:type="continuationSeparator" w:id="0">
    <w:p w:rsidR="000B4F29" w:rsidRDefault="000B4F29" w:rsidP="005B3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0"/>
        </w:tabs>
        <w:ind w:left="690" w:hanging="360"/>
      </w:pPr>
      <w:rPr>
        <w:rFonts w:ascii="Wingdings" w:hAnsi="Wingdings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3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5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7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9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1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3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5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"/>
      <w:lvlJc w:val="left"/>
      <w:pPr>
        <w:tabs>
          <w:tab w:val="num" w:pos="990"/>
        </w:tabs>
        <w:ind w:left="990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u w:val="none"/>
      </w:rPr>
    </w:lvl>
    <w:lvl w:ilvl="1">
      <w:start w:val="1"/>
      <w:numFmt w:val="bullet"/>
      <w:lvlText w:val="◦"/>
      <w:lvlJc w:val="left"/>
      <w:pPr>
        <w:tabs>
          <w:tab w:val="num" w:pos="1350"/>
        </w:tabs>
        <w:ind w:left="135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430"/>
        </w:tabs>
        <w:ind w:left="243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790"/>
        </w:tabs>
        <w:ind w:left="279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510"/>
        </w:tabs>
        <w:ind w:left="351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70"/>
        </w:tabs>
        <w:ind w:left="3870" w:hanging="360"/>
      </w:pPr>
      <w:rPr>
        <w:rFonts w:ascii="OpenSymbol" w:hAnsi="OpenSymbol" w:cs="StarSymbol"/>
        <w:sz w:val="18"/>
        <w:szCs w:val="18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"/>
      <w:lvlJc w:val="left"/>
      <w:pPr>
        <w:tabs>
          <w:tab w:val="num" w:pos="1040"/>
        </w:tabs>
        <w:ind w:left="1040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u w:val="none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StarSymbol"/>
        <w:sz w:val="18"/>
        <w:szCs w:val="18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sz w:val="19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2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3DD6A27"/>
    <w:multiLevelType w:val="hybridMultilevel"/>
    <w:tmpl w:val="FF18F9D0"/>
    <w:lvl w:ilvl="0" w:tplc="EE06E0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D6787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A1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7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60C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BE56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232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4A0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0DB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1B4D0604"/>
    <w:multiLevelType w:val="hybridMultilevel"/>
    <w:tmpl w:val="042443CA"/>
    <w:lvl w:ilvl="0" w:tplc="0419000F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0F6876"/>
    <w:multiLevelType w:val="hybridMultilevel"/>
    <w:tmpl w:val="516AE6CC"/>
    <w:lvl w:ilvl="0" w:tplc="0478D8B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15"/>
  </w:num>
  <w:num w:numId="23">
    <w:abstractNumId w:val="16"/>
  </w:num>
  <w:num w:numId="24">
    <w:abstractNumId w:val="17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59C"/>
    <w:rsid w:val="00001026"/>
    <w:rsid w:val="000030CA"/>
    <w:rsid w:val="000059D1"/>
    <w:rsid w:val="0000656A"/>
    <w:rsid w:val="000068DA"/>
    <w:rsid w:val="000107CF"/>
    <w:rsid w:val="00010B39"/>
    <w:rsid w:val="00011DFE"/>
    <w:rsid w:val="000141DD"/>
    <w:rsid w:val="000148FD"/>
    <w:rsid w:val="00015D8C"/>
    <w:rsid w:val="00020E11"/>
    <w:rsid w:val="000217D9"/>
    <w:rsid w:val="000227AD"/>
    <w:rsid w:val="000234FF"/>
    <w:rsid w:val="00023521"/>
    <w:rsid w:val="0002360F"/>
    <w:rsid w:val="00024BB8"/>
    <w:rsid w:val="00025A9E"/>
    <w:rsid w:val="000260D6"/>
    <w:rsid w:val="0002623D"/>
    <w:rsid w:val="0002720B"/>
    <w:rsid w:val="0002737D"/>
    <w:rsid w:val="00030CD7"/>
    <w:rsid w:val="0003441C"/>
    <w:rsid w:val="00034C6F"/>
    <w:rsid w:val="00035C44"/>
    <w:rsid w:val="0003651B"/>
    <w:rsid w:val="00040235"/>
    <w:rsid w:val="00041BCB"/>
    <w:rsid w:val="00044C86"/>
    <w:rsid w:val="000460A9"/>
    <w:rsid w:val="00046243"/>
    <w:rsid w:val="00050E59"/>
    <w:rsid w:val="000515BE"/>
    <w:rsid w:val="00051ACC"/>
    <w:rsid w:val="000520B4"/>
    <w:rsid w:val="00052DBD"/>
    <w:rsid w:val="0005508D"/>
    <w:rsid w:val="00055440"/>
    <w:rsid w:val="00055684"/>
    <w:rsid w:val="00056226"/>
    <w:rsid w:val="00056847"/>
    <w:rsid w:val="000569DE"/>
    <w:rsid w:val="000600BE"/>
    <w:rsid w:val="00060B19"/>
    <w:rsid w:val="0006251D"/>
    <w:rsid w:val="000625A9"/>
    <w:rsid w:val="00062FF9"/>
    <w:rsid w:val="0006302B"/>
    <w:rsid w:val="00063337"/>
    <w:rsid w:val="000640D0"/>
    <w:rsid w:val="00064B40"/>
    <w:rsid w:val="0006521C"/>
    <w:rsid w:val="000668F5"/>
    <w:rsid w:val="00066F2B"/>
    <w:rsid w:val="0006797E"/>
    <w:rsid w:val="00071E78"/>
    <w:rsid w:val="00072D56"/>
    <w:rsid w:val="00075023"/>
    <w:rsid w:val="000752C4"/>
    <w:rsid w:val="00076E08"/>
    <w:rsid w:val="00076E6C"/>
    <w:rsid w:val="000810BB"/>
    <w:rsid w:val="00082226"/>
    <w:rsid w:val="000840D8"/>
    <w:rsid w:val="0008450F"/>
    <w:rsid w:val="000846AB"/>
    <w:rsid w:val="0008666C"/>
    <w:rsid w:val="00086F41"/>
    <w:rsid w:val="00090DB3"/>
    <w:rsid w:val="00091D91"/>
    <w:rsid w:val="0009225C"/>
    <w:rsid w:val="000930FC"/>
    <w:rsid w:val="000933C8"/>
    <w:rsid w:val="000945E7"/>
    <w:rsid w:val="000A29A8"/>
    <w:rsid w:val="000A52CD"/>
    <w:rsid w:val="000A563B"/>
    <w:rsid w:val="000A5C80"/>
    <w:rsid w:val="000A6252"/>
    <w:rsid w:val="000A6A7A"/>
    <w:rsid w:val="000A6FB3"/>
    <w:rsid w:val="000B1B65"/>
    <w:rsid w:val="000B277B"/>
    <w:rsid w:val="000B2B5D"/>
    <w:rsid w:val="000B3844"/>
    <w:rsid w:val="000B3C39"/>
    <w:rsid w:val="000B440C"/>
    <w:rsid w:val="000B49C5"/>
    <w:rsid w:val="000B4F29"/>
    <w:rsid w:val="000C0392"/>
    <w:rsid w:val="000C06B3"/>
    <w:rsid w:val="000C1669"/>
    <w:rsid w:val="000C3B17"/>
    <w:rsid w:val="000C40B6"/>
    <w:rsid w:val="000C4756"/>
    <w:rsid w:val="000D07A8"/>
    <w:rsid w:val="000D0A78"/>
    <w:rsid w:val="000D0C5E"/>
    <w:rsid w:val="000D2865"/>
    <w:rsid w:val="000D3645"/>
    <w:rsid w:val="000D43A6"/>
    <w:rsid w:val="000D4631"/>
    <w:rsid w:val="000D478F"/>
    <w:rsid w:val="000D499E"/>
    <w:rsid w:val="000E0405"/>
    <w:rsid w:val="000E09C4"/>
    <w:rsid w:val="000E0ED8"/>
    <w:rsid w:val="000E2FBF"/>
    <w:rsid w:val="000E3B47"/>
    <w:rsid w:val="000F1391"/>
    <w:rsid w:val="000F3AC0"/>
    <w:rsid w:val="000F3B97"/>
    <w:rsid w:val="000F6DD6"/>
    <w:rsid w:val="000F6E36"/>
    <w:rsid w:val="00100228"/>
    <w:rsid w:val="001019A2"/>
    <w:rsid w:val="001037EA"/>
    <w:rsid w:val="001039A7"/>
    <w:rsid w:val="001072DD"/>
    <w:rsid w:val="001079DC"/>
    <w:rsid w:val="001104B5"/>
    <w:rsid w:val="0011079E"/>
    <w:rsid w:val="001114DD"/>
    <w:rsid w:val="00112554"/>
    <w:rsid w:val="001149F8"/>
    <w:rsid w:val="00116FAB"/>
    <w:rsid w:val="0011700D"/>
    <w:rsid w:val="001176D8"/>
    <w:rsid w:val="00120DD4"/>
    <w:rsid w:val="0012189B"/>
    <w:rsid w:val="0012311C"/>
    <w:rsid w:val="00124EE6"/>
    <w:rsid w:val="00125733"/>
    <w:rsid w:val="0012588B"/>
    <w:rsid w:val="001259A1"/>
    <w:rsid w:val="00126663"/>
    <w:rsid w:val="00130C5D"/>
    <w:rsid w:val="00130F4D"/>
    <w:rsid w:val="0013152E"/>
    <w:rsid w:val="00132DDD"/>
    <w:rsid w:val="001349F8"/>
    <w:rsid w:val="0013656D"/>
    <w:rsid w:val="00136AC3"/>
    <w:rsid w:val="00136F69"/>
    <w:rsid w:val="00137149"/>
    <w:rsid w:val="00137A72"/>
    <w:rsid w:val="00140740"/>
    <w:rsid w:val="00140827"/>
    <w:rsid w:val="0014187C"/>
    <w:rsid w:val="00141DAD"/>
    <w:rsid w:val="001432A1"/>
    <w:rsid w:val="00145769"/>
    <w:rsid w:val="0015063F"/>
    <w:rsid w:val="00150ECC"/>
    <w:rsid w:val="00152B24"/>
    <w:rsid w:val="00161F6D"/>
    <w:rsid w:val="00162AEE"/>
    <w:rsid w:val="00164199"/>
    <w:rsid w:val="0017148E"/>
    <w:rsid w:val="00172022"/>
    <w:rsid w:val="0017307C"/>
    <w:rsid w:val="001736E2"/>
    <w:rsid w:val="00174CA9"/>
    <w:rsid w:val="00174EA3"/>
    <w:rsid w:val="00176DA9"/>
    <w:rsid w:val="00177279"/>
    <w:rsid w:val="001778A8"/>
    <w:rsid w:val="00180625"/>
    <w:rsid w:val="00181F5A"/>
    <w:rsid w:val="001822D6"/>
    <w:rsid w:val="001833C3"/>
    <w:rsid w:val="00184951"/>
    <w:rsid w:val="00184F1C"/>
    <w:rsid w:val="00191364"/>
    <w:rsid w:val="0019162A"/>
    <w:rsid w:val="0019174B"/>
    <w:rsid w:val="00191767"/>
    <w:rsid w:val="0019181E"/>
    <w:rsid w:val="00193756"/>
    <w:rsid w:val="00194666"/>
    <w:rsid w:val="00196104"/>
    <w:rsid w:val="001A02B3"/>
    <w:rsid w:val="001A3059"/>
    <w:rsid w:val="001A4549"/>
    <w:rsid w:val="001A7830"/>
    <w:rsid w:val="001B2D47"/>
    <w:rsid w:val="001B2EF2"/>
    <w:rsid w:val="001B4A7B"/>
    <w:rsid w:val="001B54C2"/>
    <w:rsid w:val="001B556E"/>
    <w:rsid w:val="001B61F3"/>
    <w:rsid w:val="001B6960"/>
    <w:rsid w:val="001B7396"/>
    <w:rsid w:val="001B7E64"/>
    <w:rsid w:val="001B7E7F"/>
    <w:rsid w:val="001C0AD7"/>
    <w:rsid w:val="001C111E"/>
    <w:rsid w:val="001C1232"/>
    <w:rsid w:val="001C1FD2"/>
    <w:rsid w:val="001C2191"/>
    <w:rsid w:val="001C2289"/>
    <w:rsid w:val="001C2BA2"/>
    <w:rsid w:val="001C37FD"/>
    <w:rsid w:val="001C4CA8"/>
    <w:rsid w:val="001C5C7B"/>
    <w:rsid w:val="001C6991"/>
    <w:rsid w:val="001C6D5A"/>
    <w:rsid w:val="001C7816"/>
    <w:rsid w:val="001C7FCC"/>
    <w:rsid w:val="001D2BC4"/>
    <w:rsid w:val="001D2D31"/>
    <w:rsid w:val="001D3587"/>
    <w:rsid w:val="001D4F85"/>
    <w:rsid w:val="001D5671"/>
    <w:rsid w:val="001D7D66"/>
    <w:rsid w:val="001E25AA"/>
    <w:rsid w:val="001E4419"/>
    <w:rsid w:val="001E494B"/>
    <w:rsid w:val="001E6388"/>
    <w:rsid w:val="001F0BA3"/>
    <w:rsid w:val="001F2745"/>
    <w:rsid w:val="001F2F00"/>
    <w:rsid w:val="002002A4"/>
    <w:rsid w:val="00204588"/>
    <w:rsid w:val="00205B70"/>
    <w:rsid w:val="0020698E"/>
    <w:rsid w:val="002118A6"/>
    <w:rsid w:val="002118D1"/>
    <w:rsid w:val="00214852"/>
    <w:rsid w:val="0021786F"/>
    <w:rsid w:val="00217D48"/>
    <w:rsid w:val="002259BB"/>
    <w:rsid w:val="002268E8"/>
    <w:rsid w:val="00226B65"/>
    <w:rsid w:val="0023101E"/>
    <w:rsid w:val="00232669"/>
    <w:rsid w:val="00236C36"/>
    <w:rsid w:val="00237ECF"/>
    <w:rsid w:val="00241CDC"/>
    <w:rsid w:val="00247627"/>
    <w:rsid w:val="00250317"/>
    <w:rsid w:val="00250836"/>
    <w:rsid w:val="00252AA7"/>
    <w:rsid w:val="00254CC0"/>
    <w:rsid w:val="00255E24"/>
    <w:rsid w:val="00261348"/>
    <w:rsid w:val="0026150F"/>
    <w:rsid w:val="002625FC"/>
    <w:rsid w:val="00263B45"/>
    <w:rsid w:val="00266A8C"/>
    <w:rsid w:val="00266D10"/>
    <w:rsid w:val="002672E6"/>
    <w:rsid w:val="00271C5C"/>
    <w:rsid w:val="002720CA"/>
    <w:rsid w:val="002738CA"/>
    <w:rsid w:val="0027398E"/>
    <w:rsid w:val="00273C03"/>
    <w:rsid w:val="0027467A"/>
    <w:rsid w:val="00274CBC"/>
    <w:rsid w:val="00275410"/>
    <w:rsid w:val="0027718B"/>
    <w:rsid w:val="00277490"/>
    <w:rsid w:val="00277EAA"/>
    <w:rsid w:val="002801C4"/>
    <w:rsid w:val="002821D5"/>
    <w:rsid w:val="00282D42"/>
    <w:rsid w:val="00284439"/>
    <w:rsid w:val="00284998"/>
    <w:rsid w:val="00286DB7"/>
    <w:rsid w:val="00292BB5"/>
    <w:rsid w:val="002936D1"/>
    <w:rsid w:val="002959A1"/>
    <w:rsid w:val="0029629A"/>
    <w:rsid w:val="00296323"/>
    <w:rsid w:val="002965EC"/>
    <w:rsid w:val="002A0D16"/>
    <w:rsid w:val="002A317F"/>
    <w:rsid w:val="002A3641"/>
    <w:rsid w:val="002A43C6"/>
    <w:rsid w:val="002A5175"/>
    <w:rsid w:val="002A695B"/>
    <w:rsid w:val="002B1D27"/>
    <w:rsid w:val="002B4331"/>
    <w:rsid w:val="002B49BF"/>
    <w:rsid w:val="002B7D3B"/>
    <w:rsid w:val="002B7FE5"/>
    <w:rsid w:val="002C0662"/>
    <w:rsid w:val="002C2D4E"/>
    <w:rsid w:val="002C38F6"/>
    <w:rsid w:val="002C3CF3"/>
    <w:rsid w:val="002C45E3"/>
    <w:rsid w:val="002C6142"/>
    <w:rsid w:val="002D103D"/>
    <w:rsid w:val="002D31D1"/>
    <w:rsid w:val="002D37D6"/>
    <w:rsid w:val="002D4B79"/>
    <w:rsid w:val="002D531C"/>
    <w:rsid w:val="002D54A3"/>
    <w:rsid w:val="002D57EF"/>
    <w:rsid w:val="002D57F7"/>
    <w:rsid w:val="002D6436"/>
    <w:rsid w:val="002D7A00"/>
    <w:rsid w:val="002E00C2"/>
    <w:rsid w:val="002E0D4D"/>
    <w:rsid w:val="002E1E21"/>
    <w:rsid w:val="002E38F3"/>
    <w:rsid w:val="002E4E97"/>
    <w:rsid w:val="002E5C67"/>
    <w:rsid w:val="002E6853"/>
    <w:rsid w:val="002F030D"/>
    <w:rsid w:val="002F05DA"/>
    <w:rsid w:val="002F1708"/>
    <w:rsid w:val="002F3135"/>
    <w:rsid w:val="002F3DC5"/>
    <w:rsid w:val="002F4C18"/>
    <w:rsid w:val="002F4D22"/>
    <w:rsid w:val="002F61C3"/>
    <w:rsid w:val="002F746C"/>
    <w:rsid w:val="002F770C"/>
    <w:rsid w:val="00300959"/>
    <w:rsid w:val="00305B1A"/>
    <w:rsid w:val="00306318"/>
    <w:rsid w:val="00310186"/>
    <w:rsid w:val="00310978"/>
    <w:rsid w:val="00310E89"/>
    <w:rsid w:val="0031137A"/>
    <w:rsid w:val="003118B4"/>
    <w:rsid w:val="00311A5B"/>
    <w:rsid w:val="00311B3C"/>
    <w:rsid w:val="00312FFC"/>
    <w:rsid w:val="003130B6"/>
    <w:rsid w:val="003130F4"/>
    <w:rsid w:val="0031393E"/>
    <w:rsid w:val="00314175"/>
    <w:rsid w:val="003169B3"/>
    <w:rsid w:val="00317285"/>
    <w:rsid w:val="00320CF1"/>
    <w:rsid w:val="00320DA3"/>
    <w:rsid w:val="00323159"/>
    <w:rsid w:val="003239AC"/>
    <w:rsid w:val="00323E46"/>
    <w:rsid w:val="0032454D"/>
    <w:rsid w:val="00324BD5"/>
    <w:rsid w:val="003264D9"/>
    <w:rsid w:val="00332F44"/>
    <w:rsid w:val="00333853"/>
    <w:rsid w:val="003349E6"/>
    <w:rsid w:val="00335B14"/>
    <w:rsid w:val="00336223"/>
    <w:rsid w:val="003416C3"/>
    <w:rsid w:val="00341773"/>
    <w:rsid w:val="00343163"/>
    <w:rsid w:val="00343533"/>
    <w:rsid w:val="00345AB5"/>
    <w:rsid w:val="00347DB2"/>
    <w:rsid w:val="003506E3"/>
    <w:rsid w:val="00351C84"/>
    <w:rsid w:val="00352264"/>
    <w:rsid w:val="0035318E"/>
    <w:rsid w:val="00353AB4"/>
    <w:rsid w:val="003541DA"/>
    <w:rsid w:val="0035494E"/>
    <w:rsid w:val="0035599C"/>
    <w:rsid w:val="003575FA"/>
    <w:rsid w:val="003605E3"/>
    <w:rsid w:val="00360C88"/>
    <w:rsid w:val="00361BB4"/>
    <w:rsid w:val="00361E9B"/>
    <w:rsid w:val="00363503"/>
    <w:rsid w:val="003640B5"/>
    <w:rsid w:val="00364711"/>
    <w:rsid w:val="00364E18"/>
    <w:rsid w:val="00365457"/>
    <w:rsid w:val="003656BF"/>
    <w:rsid w:val="00365722"/>
    <w:rsid w:val="00365D33"/>
    <w:rsid w:val="00365FF6"/>
    <w:rsid w:val="0036709E"/>
    <w:rsid w:val="00367944"/>
    <w:rsid w:val="00367B5A"/>
    <w:rsid w:val="00370E3D"/>
    <w:rsid w:val="00371472"/>
    <w:rsid w:val="00373B63"/>
    <w:rsid w:val="00373FC4"/>
    <w:rsid w:val="003744E7"/>
    <w:rsid w:val="00375296"/>
    <w:rsid w:val="003760AC"/>
    <w:rsid w:val="00376C31"/>
    <w:rsid w:val="003831A7"/>
    <w:rsid w:val="003835DB"/>
    <w:rsid w:val="00384212"/>
    <w:rsid w:val="00384C45"/>
    <w:rsid w:val="003863BB"/>
    <w:rsid w:val="00387210"/>
    <w:rsid w:val="00387BA1"/>
    <w:rsid w:val="00390CA9"/>
    <w:rsid w:val="00392102"/>
    <w:rsid w:val="00392D35"/>
    <w:rsid w:val="00395112"/>
    <w:rsid w:val="00397BB6"/>
    <w:rsid w:val="003A1729"/>
    <w:rsid w:val="003A2F6F"/>
    <w:rsid w:val="003A3DB5"/>
    <w:rsid w:val="003A3E12"/>
    <w:rsid w:val="003A6CB9"/>
    <w:rsid w:val="003A7174"/>
    <w:rsid w:val="003A78FD"/>
    <w:rsid w:val="003A7A18"/>
    <w:rsid w:val="003A7B34"/>
    <w:rsid w:val="003A7F27"/>
    <w:rsid w:val="003B0E38"/>
    <w:rsid w:val="003B1AA2"/>
    <w:rsid w:val="003B5CF5"/>
    <w:rsid w:val="003B681E"/>
    <w:rsid w:val="003C058B"/>
    <w:rsid w:val="003C06A1"/>
    <w:rsid w:val="003C1600"/>
    <w:rsid w:val="003C33E6"/>
    <w:rsid w:val="003C38F6"/>
    <w:rsid w:val="003C422E"/>
    <w:rsid w:val="003C5BCE"/>
    <w:rsid w:val="003C5FF4"/>
    <w:rsid w:val="003C60A4"/>
    <w:rsid w:val="003C64F6"/>
    <w:rsid w:val="003C6FBD"/>
    <w:rsid w:val="003D0A42"/>
    <w:rsid w:val="003D0D3F"/>
    <w:rsid w:val="003D0F34"/>
    <w:rsid w:val="003D3FBA"/>
    <w:rsid w:val="003D7943"/>
    <w:rsid w:val="003E2C06"/>
    <w:rsid w:val="003E3569"/>
    <w:rsid w:val="003E3BB0"/>
    <w:rsid w:val="003E58E3"/>
    <w:rsid w:val="003E773C"/>
    <w:rsid w:val="003E7E61"/>
    <w:rsid w:val="003F02FF"/>
    <w:rsid w:val="003F0E0C"/>
    <w:rsid w:val="003F489E"/>
    <w:rsid w:val="00400446"/>
    <w:rsid w:val="00403324"/>
    <w:rsid w:val="0040346B"/>
    <w:rsid w:val="00407E6D"/>
    <w:rsid w:val="004110AB"/>
    <w:rsid w:val="004112FB"/>
    <w:rsid w:val="00412286"/>
    <w:rsid w:val="00414CAE"/>
    <w:rsid w:val="00415DBA"/>
    <w:rsid w:val="00416543"/>
    <w:rsid w:val="00416546"/>
    <w:rsid w:val="00421326"/>
    <w:rsid w:val="00422418"/>
    <w:rsid w:val="00424E84"/>
    <w:rsid w:val="0042737A"/>
    <w:rsid w:val="00427388"/>
    <w:rsid w:val="00437FCA"/>
    <w:rsid w:val="004409B5"/>
    <w:rsid w:val="00440A29"/>
    <w:rsid w:val="004418A2"/>
    <w:rsid w:val="00441E71"/>
    <w:rsid w:val="00442C31"/>
    <w:rsid w:val="00443E3C"/>
    <w:rsid w:val="00445D4F"/>
    <w:rsid w:val="00446C68"/>
    <w:rsid w:val="00446F86"/>
    <w:rsid w:val="004504CA"/>
    <w:rsid w:val="004530AF"/>
    <w:rsid w:val="0045364A"/>
    <w:rsid w:val="004543BB"/>
    <w:rsid w:val="00454717"/>
    <w:rsid w:val="004551FE"/>
    <w:rsid w:val="0046253C"/>
    <w:rsid w:val="00463781"/>
    <w:rsid w:val="004654E6"/>
    <w:rsid w:val="00465BFF"/>
    <w:rsid w:val="004660A9"/>
    <w:rsid w:val="00466F6A"/>
    <w:rsid w:val="00472426"/>
    <w:rsid w:val="00473E45"/>
    <w:rsid w:val="00474027"/>
    <w:rsid w:val="00474F9A"/>
    <w:rsid w:val="00477966"/>
    <w:rsid w:val="0048257E"/>
    <w:rsid w:val="00482C59"/>
    <w:rsid w:val="00486275"/>
    <w:rsid w:val="00487133"/>
    <w:rsid w:val="004903F8"/>
    <w:rsid w:val="004904AB"/>
    <w:rsid w:val="004908EF"/>
    <w:rsid w:val="00493E43"/>
    <w:rsid w:val="00493E50"/>
    <w:rsid w:val="00495561"/>
    <w:rsid w:val="004A11C3"/>
    <w:rsid w:val="004A2FDA"/>
    <w:rsid w:val="004A338A"/>
    <w:rsid w:val="004A3E09"/>
    <w:rsid w:val="004A5232"/>
    <w:rsid w:val="004A532D"/>
    <w:rsid w:val="004A566B"/>
    <w:rsid w:val="004A58AB"/>
    <w:rsid w:val="004A6A7E"/>
    <w:rsid w:val="004A78E3"/>
    <w:rsid w:val="004B162D"/>
    <w:rsid w:val="004B17C6"/>
    <w:rsid w:val="004B20FD"/>
    <w:rsid w:val="004B2706"/>
    <w:rsid w:val="004B3130"/>
    <w:rsid w:val="004B55C9"/>
    <w:rsid w:val="004B5AD9"/>
    <w:rsid w:val="004B6649"/>
    <w:rsid w:val="004B6A4C"/>
    <w:rsid w:val="004B6AB3"/>
    <w:rsid w:val="004C0AA1"/>
    <w:rsid w:val="004C18D5"/>
    <w:rsid w:val="004C1AF9"/>
    <w:rsid w:val="004C2DF6"/>
    <w:rsid w:val="004C430A"/>
    <w:rsid w:val="004C46CA"/>
    <w:rsid w:val="004C5999"/>
    <w:rsid w:val="004C78D2"/>
    <w:rsid w:val="004C78E8"/>
    <w:rsid w:val="004D14F5"/>
    <w:rsid w:val="004D1E4F"/>
    <w:rsid w:val="004D1F94"/>
    <w:rsid w:val="004D46B5"/>
    <w:rsid w:val="004D4F93"/>
    <w:rsid w:val="004D532F"/>
    <w:rsid w:val="004D58AC"/>
    <w:rsid w:val="004D7CAE"/>
    <w:rsid w:val="004E07A4"/>
    <w:rsid w:val="004E08A6"/>
    <w:rsid w:val="004E1C29"/>
    <w:rsid w:val="004E1C92"/>
    <w:rsid w:val="004E4DF9"/>
    <w:rsid w:val="004E659C"/>
    <w:rsid w:val="004E6CAB"/>
    <w:rsid w:val="004E6DF1"/>
    <w:rsid w:val="004E78B1"/>
    <w:rsid w:val="004F147F"/>
    <w:rsid w:val="004F16C6"/>
    <w:rsid w:val="004F1FE2"/>
    <w:rsid w:val="004F2E1A"/>
    <w:rsid w:val="004F337F"/>
    <w:rsid w:val="004F3621"/>
    <w:rsid w:val="004F3761"/>
    <w:rsid w:val="004F4D33"/>
    <w:rsid w:val="004F5E0F"/>
    <w:rsid w:val="004F6843"/>
    <w:rsid w:val="004F7C74"/>
    <w:rsid w:val="00500839"/>
    <w:rsid w:val="00501090"/>
    <w:rsid w:val="00502BE4"/>
    <w:rsid w:val="00504917"/>
    <w:rsid w:val="00505B4F"/>
    <w:rsid w:val="0051086A"/>
    <w:rsid w:val="00511128"/>
    <w:rsid w:val="0051114A"/>
    <w:rsid w:val="005118F1"/>
    <w:rsid w:val="0051248D"/>
    <w:rsid w:val="00513E28"/>
    <w:rsid w:val="005179E4"/>
    <w:rsid w:val="0052000B"/>
    <w:rsid w:val="005201E2"/>
    <w:rsid w:val="00522D46"/>
    <w:rsid w:val="0052632A"/>
    <w:rsid w:val="00527A10"/>
    <w:rsid w:val="00527FE6"/>
    <w:rsid w:val="00531D82"/>
    <w:rsid w:val="00532E80"/>
    <w:rsid w:val="00541BE1"/>
    <w:rsid w:val="00541F22"/>
    <w:rsid w:val="00544395"/>
    <w:rsid w:val="005453B4"/>
    <w:rsid w:val="00546897"/>
    <w:rsid w:val="00546DFF"/>
    <w:rsid w:val="0055197A"/>
    <w:rsid w:val="00552CA1"/>
    <w:rsid w:val="00554B30"/>
    <w:rsid w:val="005562F6"/>
    <w:rsid w:val="00557CEB"/>
    <w:rsid w:val="00557F85"/>
    <w:rsid w:val="005619A9"/>
    <w:rsid w:val="00562906"/>
    <w:rsid w:val="0056413A"/>
    <w:rsid w:val="00564B06"/>
    <w:rsid w:val="00564CD3"/>
    <w:rsid w:val="00564EFD"/>
    <w:rsid w:val="00565027"/>
    <w:rsid w:val="005672C0"/>
    <w:rsid w:val="0056755C"/>
    <w:rsid w:val="00571A49"/>
    <w:rsid w:val="00572749"/>
    <w:rsid w:val="005731FB"/>
    <w:rsid w:val="005739A1"/>
    <w:rsid w:val="0057410E"/>
    <w:rsid w:val="00574211"/>
    <w:rsid w:val="0057479B"/>
    <w:rsid w:val="0057594A"/>
    <w:rsid w:val="00575FF9"/>
    <w:rsid w:val="0057646C"/>
    <w:rsid w:val="00576C3E"/>
    <w:rsid w:val="00576ED4"/>
    <w:rsid w:val="005822F2"/>
    <w:rsid w:val="00582395"/>
    <w:rsid w:val="005848D7"/>
    <w:rsid w:val="00585774"/>
    <w:rsid w:val="0059010C"/>
    <w:rsid w:val="0059075F"/>
    <w:rsid w:val="005909A3"/>
    <w:rsid w:val="005919D5"/>
    <w:rsid w:val="00592333"/>
    <w:rsid w:val="0059297F"/>
    <w:rsid w:val="005941BA"/>
    <w:rsid w:val="0059650D"/>
    <w:rsid w:val="005A1DB8"/>
    <w:rsid w:val="005A24C9"/>
    <w:rsid w:val="005A3E7F"/>
    <w:rsid w:val="005A46B6"/>
    <w:rsid w:val="005A5907"/>
    <w:rsid w:val="005A75FA"/>
    <w:rsid w:val="005B0024"/>
    <w:rsid w:val="005B15E7"/>
    <w:rsid w:val="005B33DB"/>
    <w:rsid w:val="005B6B28"/>
    <w:rsid w:val="005B6DCF"/>
    <w:rsid w:val="005B7A90"/>
    <w:rsid w:val="005C0B57"/>
    <w:rsid w:val="005C113B"/>
    <w:rsid w:val="005C5A60"/>
    <w:rsid w:val="005C5C6F"/>
    <w:rsid w:val="005C61C2"/>
    <w:rsid w:val="005C6518"/>
    <w:rsid w:val="005C7554"/>
    <w:rsid w:val="005C7BA5"/>
    <w:rsid w:val="005D03B2"/>
    <w:rsid w:val="005D46B1"/>
    <w:rsid w:val="005D565C"/>
    <w:rsid w:val="005E0027"/>
    <w:rsid w:val="005E00EB"/>
    <w:rsid w:val="005E1508"/>
    <w:rsid w:val="005E2851"/>
    <w:rsid w:val="005E355C"/>
    <w:rsid w:val="005E3564"/>
    <w:rsid w:val="005E3BC7"/>
    <w:rsid w:val="005E69CB"/>
    <w:rsid w:val="005E70A7"/>
    <w:rsid w:val="005F0B50"/>
    <w:rsid w:val="005F115D"/>
    <w:rsid w:val="005F1D1B"/>
    <w:rsid w:val="005F2D4B"/>
    <w:rsid w:val="005F343F"/>
    <w:rsid w:val="005F3D29"/>
    <w:rsid w:val="005F6689"/>
    <w:rsid w:val="005F7203"/>
    <w:rsid w:val="005F779E"/>
    <w:rsid w:val="006007D0"/>
    <w:rsid w:val="00600C8A"/>
    <w:rsid w:val="006036B9"/>
    <w:rsid w:val="00604D81"/>
    <w:rsid w:val="00604E1A"/>
    <w:rsid w:val="00611E07"/>
    <w:rsid w:val="006127C4"/>
    <w:rsid w:val="00612E1B"/>
    <w:rsid w:val="006146FD"/>
    <w:rsid w:val="00617BBE"/>
    <w:rsid w:val="00617E85"/>
    <w:rsid w:val="00620758"/>
    <w:rsid w:val="00620D92"/>
    <w:rsid w:val="00620F3F"/>
    <w:rsid w:val="00620F8C"/>
    <w:rsid w:val="0062242F"/>
    <w:rsid w:val="00623214"/>
    <w:rsid w:val="00623893"/>
    <w:rsid w:val="00623A0C"/>
    <w:rsid w:val="006253AA"/>
    <w:rsid w:val="00634BAA"/>
    <w:rsid w:val="006359A2"/>
    <w:rsid w:val="00636278"/>
    <w:rsid w:val="00637C10"/>
    <w:rsid w:val="00637E58"/>
    <w:rsid w:val="00642133"/>
    <w:rsid w:val="00642CB8"/>
    <w:rsid w:val="0064314A"/>
    <w:rsid w:val="00643840"/>
    <w:rsid w:val="00644569"/>
    <w:rsid w:val="006453B5"/>
    <w:rsid w:val="00645A76"/>
    <w:rsid w:val="006460AE"/>
    <w:rsid w:val="00646274"/>
    <w:rsid w:val="00646CA0"/>
    <w:rsid w:val="00646CD8"/>
    <w:rsid w:val="006472B7"/>
    <w:rsid w:val="00647F98"/>
    <w:rsid w:val="00650F9B"/>
    <w:rsid w:val="006531A0"/>
    <w:rsid w:val="006553E9"/>
    <w:rsid w:val="00655954"/>
    <w:rsid w:val="006571EE"/>
    <w:rsid w:val="00661ED6"/>
    <w:rsid w:val="0066317F"/>
    <w:rsid w:val="00663EEB"/>
    <w:rsid w:val="006649E2"/>
    <w:rsid w:val="00664B95"/>
    <w:rsid w:val="006652B8"/>
    <w:rsid w:val="00666B64"/>
    <w:rsid w:val="00673B93"/>
    <w:rsid w:val="006740A6"/>
    <w:rsid w:val="0067447D"/>
    <w:rsid w:val="00674A93"/>
    <w:rsid w:val="00680CB1"/>
    <w:rsid w:val="00680DA2"/>
    <w:rsid w:val="00682072"/>
    <w:rsid w:val="00685049"/>
    <w:rsid w:val="00685087"/>
    <w:rsid w:val="006852BC"/>
    <w:rsid w:val="006854FC"/>
    <w:rsid w:val="00692109"/>
    <w:rsid w:val="0069355C"/>
    <w:rsid w:val="00694B12"/>
    <w:rsid w:val="00694EAD"/>
    <w:rsid w:val="00695887"/>
    <w:rsid w:val="00696EC9"/>
    <w:rsid w:val="006A0DDE"/>
    <w:rsid w:val="006A131B"/>
    <w:rsid w:val="006A536B"/>
    <w:rsid w:val="006B0006"/>
    <w:rsid w:val="006B17F0"/>
    <w:rsid w:val="006B2B63"/>
    <w:rsid w:val="006B48A6"/>
    <w:rsid w:val="006B6827"/>
    <w:rsid w:val="006C2B1F"/>
    <w:rsid w:val="006C3A61"/>
    <w:rsid w:val="006C3D6D"/>
    <w:rsid w:val="006C59CA"/>
    <w:rsid w:val="006C6BE0"/>
    <w:rsid w:val="006C7D45"/>
    <w:rsid w:val="006C7FD0"/>
    <w:rsid w:val="006D027B"/>
    <w:rsid w:val="006D1975"/>
    <w:rsid w:val="006D2739"/>
    <w:rsid w:val="006D2E50"/>
    <w:rsid w:val="006D360A"/>
    <w:rsid w:val="006D3C1A"/>
    <w:rsid w:val="006D48C8"/>
    <w:rsid w:val="006E1650"/>
    <w:rsid w:val="006E1FDA"/>
    <w:rsid w:val="006E24D6"/>
    <w:rsid w:val="006E4B02"/>
    <w:rsid w:val="006E5464"/>
    <w:rsid w:val="006E5894"/>
    <w:rsid w:val="006E6B14"/>
    <w:rsid w:val="006E7F13"/>
    <w:rsid w:val="006F1343"/>
    <w:rsid w:val="006F190D"/>
    <w:rsid w:val="006F4DB5"/>
    <w:rsid w:val="0070017C"/>
    <w:rsid w:val="007003A7"/>
    <w:rsid w:val="00700559"/>
    <w:rsid w:val="00700DC5"/>
    <w:rsid w:val="00701FEA"/>
    <w:rsid w:val="00704D5C"/>
    <w:rsid w:val="0070659C"/>
    <w:rsid w:val="00706A55"/>
    <w:rsid w:val="00706C84"/>
    <w:rsid w:val="007100DC"/>
    <w:rsid w:val="00712254"/>
    <w:rsid w:val="00712DBB"/>
    <w:rsid w:val="00714656"/>
    <w:rsid w:val="00714C9C"/>
    <w:rsid w:val="007155FA"/>
    <w:rsid w:val="007160D3"/>
    <w:rsid w:val="00717925"/>
    <w:rsid w:val="0072029D"/>
    <w:rsid w:val="0072291D"/>
    <w:rsid w:val="00722F75"/>
    <w:rsid w:val="007230E6"/>
    <w:rsid w:val="007236D5"/>
    <w:rsid w:val="00726000"/>
    <w:rsid w:val="00727982"/>
    <w:rsid w:val="007308F4"/>
    <w:rsid w:val="00731284"/>
    <w:rsid w:val="007314D8"/>
    <w:rsid w:val="007320B5"/>
    <w:rsid w:val="00735070"/>
    <w:rsid w:val="00735B18"/>
    <w:rsid w:val="007365A7"/>
    <w:rsid w:val="0074055B"/>
    <w:rsid w:val="0074228C"/>
    <w:rsid w:val="007425D8"/>
    <w:rsid w:val="00744C79"/>
    <w:rsid w:val="00745665"/>
    <w:rsid w:val="00747F75"/>
    <w:rsid w:val="0075098D"/>
    <w:rsid w:val="00751290"/>
    <w:rsid w:val="00751B06"/>
    <w:rsid w:val="00754277"/>
    <w:rsid w:val="00761574"/>
    <w:rsid w:val="007623C4"/>
    <w:rsid w:val="00762DB4"/>
    <w:rsid w:val="007642AA"/>
    <w:rsid w:val="007664A5"/>
    <w:rsid w:val="00767367"/>
    <w:rsid w:val="00767F1B"/>
    <w:rsid w:val="007709C0"/>
    <w:rsid w:val="00770F51"/>
    <w:rsid w:val="00771397"/>
    <w:rsid w:val="007728D3"/>
    <w:rsid w:val="007729B5"/>
    <w:rsid w:val="00774A35"/>
    <w:rsid w:val="00775B1B"/>
    <w:rsid w:val="00777398"/>
    <w:rsid w:val="00780319"/>
    <w:rsid w:val="00780B6E"/>
    <w:rsid w:val="007820B1"/>
    <w:rsid w:val="00786020"/>
    <w:rsid w:val="00790D08"/>
    <w:rsid w:val="00790FB4"/>
    <w:rsid w:val="0079105F"/>
    <w:rsid w:val="00791705"/>
    <w:rsid w:val="00791BE9"/>
    <w:rsid w:val="00791CB8"/>
    <w:rsid w:val="00791D47"/>
    <w:rsid w:val="007932FA"/>
    <w:rsid w:val="00793316"/>
    <w:rsid w:val="00795392"/>
    <w:rsid w:val="0079788F"/>
    <w:rsid w:val="007A267E"/>
    <w:rsid w:val="007A4056"/>
    <w:rsid w:val="007A530E"/>
    <w:rsid w:val="007A5B74"/>
    <w:rsid w:val="007B09F9"/>
    <w:rsid w:val="007B0CF3"/>
    <w:rsid w:val="007B140F"/>
    <w:rsid w:val="007B28C1"/>
    <w:rsid w:val="007B538D"/>
    <w:rsid w:val="007B5518"/>
    <w:rsid w:val="007B5E1E"/>
    <w:rsid w:val="007C2B69"/>
    <w:rsid w:val="007C32B0"/>
    <w:rsid w:val="007C355F"/>
    <w:rsid w:val="007C6E75"/>
    <w:rsid w:val="007C6EE9"/>
    <w:rsid w:val="007C7653"/>
    <w:rsid w:val="007D00A1"/>
    <w:rsid w:val="007D1FD0"/>
    <w:rsid w:val="007D276A"/>
    <w:rsid w:val="007D2F53"/>
    <w:rsid w:val="007D455E"/>
    <w:rsid w:val="007D5334"/>
    <w:rsid w:val="007D5E00"/>
    <w:rsid w:val="007E5331"/>
    <w:rsid w:val="007E79CC"/>
    <w:rsid w:val="007E7BD1"/>
    <w:rsid w:val="007F0964"/>
    <w:rsid w:val="007F2357"/>
    <w:rsid w:val="007F2F68"/>
    <w:rsid w:val="007F35ED"/>
    <w:rsid w:val="007F5242"/>
    <w:rsid w:val="007F602D"/>
    <w:rsid w:val="007F6929"/>
    <w:rsid w:val="007F72B4"/>
    <w:rsid w:val="007F7FAA"/>
    <w:rsid w:val="00803755"/>
    <w:rsid w:val="008055CB"/>
    <w:rsid w:val="00805718"/>
    <w:rsid w:val="00806822"/>
    <w:rsid w:val="00810563"/>
    <w:rsid w:val="00812134"/>
    <w:rsid w:val="00813D2B"/>
    <w:rsid w:val="00813DEB"/>
    <w:rsid w:val="00815385"/>
    <w:rsid w:val="00816AB2"/>
    <w:rsid w:val="00817DAB"/>
    <w:rsid w:val="0082074A"/>
    <w:rsid w:val="0082172F"/>
    <w:rsid w:val="00822FE4"/>
    <w:rsid w:val="00823F08"/>
    <w:rsid w:val="00824F78"/>
    <w:rsid w:val="00825208"/>
    <w:rsid w:val="0083071D"/>
    <w:rsid w:val="00831604"/>
    <w:rsid w:val="008316F1"/>
    <w:rsid w:val="00831BF9"/>
    <w:rsid w:val="00831CBC"/>
    <w:rsid w:val="008321F9"/>
    <w:rsid w:val="00835653"/>
    <w:rsid w:val="008363CC"/>
    <w:rsid w:val="00837B85"/>
    <w:rsid w:val="00840B1B"/>
    <w:rsid w:val="00841FEE"/>
    <w:rsid w:val="00843125"/>
    <w:rsid w:val="008438DA"/>
    <w:rsid w:val="00844111"/>
    <w:rsid w:val="00844821"/>
    <w:rsid w:val="008478F0"/>
    <w:rsid w:val="00850AE5"/>
    <w:rsid w:val="00853165"/>
    <w:rsid w:val="008537C6"/>
    <w:rsid w:val="008537D7"/>
    <w:rsid w:val="008542B1"/>
    <w:rsid w:val="008550F4"/>
    <w:rsid w:val="008607CF"/>
    <w:rsid w:val="00860FAD"/>
    <w:rsid w:val="00862071"/>
    <w:rsid w:val="00863329"/>
    <w:rsid w:val="0086388E"/>
    <w:rsid w:val="0086444C"/>
    <w:rsid w:val="008645C3"/>
    <w:rsid w:val="008653BA"/>
    <w:rsid w:val="00865CCC"/>
    <w:rsid w:val="008706B2"/>
    <w:rsid w:val="008720A4"/>
    <w:rsid w:val="00874502"/>
    <w:rsid w:val="00874844"/>
    <w:rsid w:val="00877A66"/>
    <w:rsid w:val="0088110F"/>
    <w:rsid w:val="00882108"/>
    <w:rsid w:val="00882358"/>
    <w:rsid w:val="00883232"/>
    <w:rsid w:val="0088581C"/>
    <w:rsid w:val="00885BD6"/>
    <w:rsid w:val="008877EC"/>
    <w:rsid w:val="008924D0"/>
    <w:rsid w:val="008938A8"/>
    <w:rsid w:val="00896E1F"/>
    <w:rsid w:val="008A01B7"/>
    <w:rsid w:val="008A0215"/>
    <w:rsid w:val="008A3646"/>
    <w:rsid w:val="008A3AEC"/>
    <w:rsid w:val="008A4ACC"/>
    <w:rsid w:val="008A4C36"/>
    <w:rsid w:val="008A6876"/>
    <w:rsid w:val="008B0157"/>
    <w:rsid w:val="008B084E"/>
    <w:rsid w:val="008B153F"/>
    <w:rsid w:val="008B2FDD"/>
    <w:rsid w:val="008B4ED7"/>
    <w:rsid w:val="008B7153"/>
    <w:rsid w:val="008B7D07"/>
    <w:rsid w:val="008C05A7"/>
    <w:rsid w:val="008C0B42"/>
    <w:rsid w:val="008C245C"/>
    <w:rsid w:val="008C2BC1"/>
    <w:rsid w:val="008C34EA"/>
    <w:rsid w:val="008C3B7F"/>
    <w:rsid w:val="008C3FC5"/>
    <w:rsid w:val="008C44E8"/>
    <w:rsid w:val="008C4CF9"/>
    <w:rsid w:val="008C4F40"/>
    <w:rsid w:val="008D1AAC"/>
    <w:rsid w:val="008D21A0"/>
    <w:rsid w:val="008D233C"/>
    <w:rsid w:val="008D2B3F"/>
    <w:rsid w:val="008D54A3"/>
    <w:rsid w:val="008D5562"/>
    <w:rsid w:val="008D5F90"/>
    <w:rsid w:val="008D6248"/>
    <w:rsid w:val="008D6740"/>
    <w:rsid w:val="008E081A"/>
    <w:rsid w:val="008E09A5"/>
    <w:rsid w:val="008E0A26"/>
    <w:rsid w:val="008E142A"/>
    <w:rsid w:val="008E271F"/>
    <w:rsid w:val="008E27D5"/>
    <w:rsid w:val="008E35BB"/>
    <w:rsid w:val="008E3A46"/>
    <w:rsid w:val="008E3B23"/>
    <w:rsid w:val="008E789D"/>
    <w:rsid w:val="008F047E"/>
    <w:rsid w:val="008F1465"/>
    <w:rsid w:val="008F3314"/>
    <w:rsid w:val="008F52B9"/>
    <w:rsid w:val="008F56B3"/>
    <w:rsid w:val="008F6A61"/>
    <w:rsid w:val="008F6AAB"/>
    <w:rsid w:val="008F6C7A"/>
    <w:rsid w:val="008F7E3B"/>
    <w:rsid w:val="00900B62"/>
    <w:rsid w:val="00901015"/>
    <w:rsid w:val="009012D6"/>
    <w:rsid w:val="00902CE6"/>
    <w:rsid w:val="00904E88"/>
    <w:rsid w:val="00905DA3"/>
    <w:rsid w:val="0091002E"/>
    <w:rsid w:val="00910480"/>
    <w:rsid w:val="0091092E"/>
    <w:rsid w:val="0091189E"/>
    <w:rsid w:val="00911E37"/>
    <w:rsid w:val="0091287F"/>
    <w:rsid w:val="00913160"/>
    <w:rsid w:val="00913197"/>
    <w:rsid w:val="00914E01"/>
    <w:rsid w:val="00915ABF"/>
    <w:rsid w:val="0091652C"/>
    <w:rsid w:val="00916C96"/>
    <w:rsid w:val="00922938"/>
    <w:rsid w:val="00923D1F"/>
    <w:rsid w:val="00924B0B"/>
    <w:rsid w:val="00925198"/>
    <w:rsid w:val="00927505"/>
    <w:rsid w:val="00927D16"/>
    <w:rsid w:val="009300A3"/>
    <w:rsid w:val="0093033B"/>
    <w:rsid w:val="00930343"/>
    <w:rsid w:val="00931DBB"/>
    <w:rsid w:val="00933572"/>
    <w:rsid w:val="00933D98"/>
    <w:rsid w:val="00940953"/>
    <w:rsid w:val="00940E84"/>
    <w:rsid w:val="009412B4"/>
    <w:rsid w:val="009421F3"/>
    <w:rsid w:val="009428E5"/>
    <w:rsid w:val="009442EC"/>
    <w:rsid w:val="0094585F"/>
    <w:rsid w:val="00945DED"/>
    <w:rsid w:val="009469E4"/>
    <w:rsid w:val="009477BD"/>
    <w:rsid w:val="00950252"/>
    <w:rsid w:val="009508E7"/>
    <w:rsid w:val="009517BD"/>
    <w:rsid w:val="00951FBF"/>
    <w:rsid w:val="009530CD"/>
    <w:rsid w:val="009545EC"/>
    <w:rsid w:val="00957059"/>
    <w:rsid w:val="0095745F"/>
    <w:rsid w:val="00960CDA"/>
    <w:rsid w:val="00960F67"/>
    <w:rsid w:val="009614AD"/>
    <w:rsid w:val="0096182B"/>
    <w:rsid w:val="009634DF"/>
    <w:rsid w:val="00963684"/>
    <w:rsid w:val="00963B0D"/>
    <w:rsid w:val="009656C0"/>
    <w:rsid w:val="00965889"/>
    <w:rsid w:val="0096616E"/>
    <w:rsid w:val="00966C2A"/>
    <w:rsid w:val="00967D53"/>
    <w:rsid w:val="009702B1"/>
    <w:rsid w:val="00970F53"/>
    <w:rsid w:val="009721AE"/>
    <w:rsid w:val="00972F52"/>
    <w:rsid w:val="009751B1"/>
    <w:rsid w:val="00976F52"/>
    <w:rsid w:val="0098158E"/>
    <w:rsid w:val="00983C4F"/>
    <w:rsid w:val="00984DF6"/>
    <w:rsid w:val="009869A2"/>
    <w:rsid w:val="009875D4"/>
    <w:rsid w:val="00990BAF"/>
    <w:rsid w:val="009923AD"/>
    <w:rsid w:val="00993A5A"/>
    <w:rsid w:val="00993CF3"/>
    <w:rsid w:val="00993F59"/>
    <w:rsid w:val="009942A5"/>
    <w:rsid w:val="009944ED"/>
    <w:rsid w:val="0099450B"/>
    <w:rsid w:val="00994CC6"/>
    <w:rsid w:val="009950B9"/>
    <w:rsid w:val="0099519A"/>
    <w:rsid w:val="00997B3F"/>
    <w:rsid w:val="009A4BE7"/>
    <w:rsid w:val="009A52E4"/>
    <w:rsid w:val="009A725F"/>
    <w:rsid w:val="009A7BFF"/>
    <w:rsid w:val="009B2B91"/>
    <w:rsid w:val="009B2C24"/>
    <w:rsid w:val="009B43DB"/>
    <w:rsid w:val="009B67DC"/>
    <w:rsid w:val="009B76E5"/>
    <w:rsid w:val="009B76F9"/>
    <w:rsid w:val="009C13AF"/>
    <w:rsid w:val="009C1E56"/>
    <w:rsid w:val="009C3A79"/>
    <w:rsid w:val="009C3D72"/>
    <w:rsid w:val="009C4202"/>
    <w:rsid w:val="009C45A3"/>
    <w:rsid w:val="009C5991"/>
    <w:rsid w:val="009C6998"/>
    <w:rsid w:val="009C7022"/>
    <w:rsid w:val="009D06E9"/>
    <w:rsid w:val="009D36C9"/>
    <w:rsid w:val="009D3C59"/>
    <w:rsid w:val="009D4263"/>
    <w:rsid w:val="009D5EF1"/>
    <w:rsid w:val="009E003D"/>
    <w:rsid w:val="009E045E"/>
    <w:rsid w:val="009E2618"/>
    <w:rsid w:val="009E34A5"/>
    <w:rsid w:val="009E3A7A"/>
    <w:rsid w:val="009E72B9"/>
    <w:rsid w:val="009F0FEA"/>
    <w:rsid w:val="009F1959"/>
    <w:rsid w:val="009F3EE5"/>
    <w:rsid w:val="009F5F94"/>
    <w:rsid w:val="009F77D2"/>
    <w:rsid w:val="009F7FF4"/>
    <w:rsid w:val="00A01248"/>
    <w:rsid w:val="00A01C8D"/>
    <w:rsid w:val="00A02536"/>
    <w:rsid w:val="00A026BF"/>
    <w:rsid w:val="00A02828"/>
    <w:rsid w:val="00A03A17"/>
    <w:rsid w:val="00A052B7"/>
    <w:rsid w:val="00A05446"/>
    <w:rsid w:val="00A063D3"/>
    <w:rsid w:val="00A064E0"/>
    <w:rsid w:val="00A07A3A"/>
    <w:rsid w:val="00A07AAD"/>
    <w:rsid w:val="00A07CF9"/>
    <w:rsid w:val="00A10DDE"/>
    <w:rsid w:val="00A14534"/>
    <w:rsid w:val="00A150C5"/>
    <w:rsid w:val="00A16481"/>
    <w:rsid w:val="00A16777"/>
    <w:rsid w:val="00A167AA"/>
    <w:rsid w:val="00A17684"/>
    <w:rsid w:val="00A226A8"/>
    <w:rsid w:val="00A23C59"/>
    <w:rsid w:val="00A25160"/>
    <w:rsid w:val="00A26061"/>
    <w:rsid w:val="00A26FE1"/>
    <w:rsid w:val="00A275B5"/>
    <w:rsid w:val="00A27CF8"/>
    <w:rsid w:val="00A27EB8"/>
    <w:rsid w:val="00A33201"/>
    <w:rsid w:val="00A34911"/>
    <w:rsid w:val="00A356A4"/>
    <w:rsid w:val="00A35ACE"/>
    <w:rsid w:val="00A371AA"/>
    <w:rsid w:val="00A429E2"/>
    <w:rsid w:val="00A4651E"/>
    <w:rsid w:val="00A47485"/>
    <w:rsid w:val="00A533A6"/>
    <w:rsid w:val="00A534C7"/>
    <w:rsid w:val="00A55F6D"/>
    <w:rsid w:val="00A56A7E"/>
    <w:rsid w:val="00A57BC8"/>
    <w:rsid w:val="00A60A44"/>
    <w:rsid w:val="00A60BD4"/>
    <w:rsid w:val="00A6118B"/>
    <w:rsid w:val="00A61545"/>
    <w:rsid w:val="00A61877"/>
    <w:rsid w:val="00A61C3E"/>
    <w:rsid w:val="00A62EB7"/>
    <w:rsid w:val="00A67879"/>
    <w:rsid w:val="00A70D23"/>
    <w:rsid w:val="00A71D8A"/>
    <w:rsid w:val="00A73247"/>
    <w:rsid w:val="00A73F59"/>
    <w:rsid w:val="00A74540"/>
    <w:rsid w:val="00A74DDA"/>
    <w:rsid w:val="00A76ADF"/>
    <w:rsid w:val="00A77BEC"/>
    <w:rsid w:val="00A80914"/>
    <w:rsid w:val="00A811C5"/>
    <w:rsid w:val="00A812A2"/>
    <w:rsid w:val="00A812F7"/>
    <w:rsid w:val="00A833EC"/>
    <w:rsid w:val="00A843A2"/>
    <w:rsid w:val="00A84ADE"/>
    <w:rsid w:val="00A8505E"/>
    <w:rsid w:val="00A859D9"/>
    <w:rsid w:val="00A92C30"/>
    <w:rsid w:val="00A947C0"/>
    <w:rsid w:val="00A96824"/>
    <w:rsid w:val="00A96928"/>
    <w:rsid w:val="00AA2192"/>
    <w:rsid w:val="00AA3AA3"/>
    <w:rsid w:val="00AA4747"/>
    <w:rsid w:val="00AA4866"/>
    <w:rsid w:val="00AA49D2"/>
    <w:rsid w:val="00AA4F13"/>
    <w:rsid w:val="00AA6DEC"/>
    <w:rsid w:val="00AA7AEF"/>
    <w:rsid w:val="00AB1438"/>
    <w:rsid w:val="00AB1E98"/>
    <w:rsid w:val="00AB26BC"/>
    <w:rsid w:val="00AB31DE"/>
    <w:rsid w:val="00AB4B3C"/>
    <w:rsid w:val="00AB7206"/>
    <w:rsid w:val="00AB73C9"/>
    <w:rsid w:val="00AC0394"/>
    <w:rsid w:val="00AC13DD"/>
    <w:rsid w:val="00AC1965"/>
    <w:rsid w:val="00AC2335"/>
    <w:rsid w:val="00AC2C12"/>
    <w:rsid w:val="00AC4F88"/>
    <w:rsid w:val="00AC5EA8"/>
    <w:rsid w:val="00AC7CF9"/>
    <w:rsid w:val="00AD0CDB"/>
    <w:rsid w:val="00AD1529"/>
    <w:rsid w:val="00AD748E"/>
    <w:rsid w:val="00AE0309"/>
    <w:rsid w:val="00AE1213"/>
    <w:rsid w:val="00AE2647"/>
    <w:rsid w:val="00AE33A0"/>
    <w:rsid w:val="00AE54A7"/>
    <w:rsid w:val="00AE5CA6"/>
    <w:rsid w:val="00AF2276"/>
    <w:rsid w:val="00AF2968"/>
    <w:rsid w:val="00AF6AF9"/>
    <w:rsid w:val="00AF6B79"/>
    <w:rsid w:val="00B01911"/>
    <w:rsid w:val="00B03EA7"/>
    <w:rsid w:val="00B06010"/>
    <w:rsid w:val="00B064E8"/>
    <w:rsid w:val="00B06F0E"/>
    <w:rsid w:val="00B10606"/>
    <w:rsid w:val="00B12B8C"/>
    <w:rsid w:val="00B14CDA"/>
    <w:rsid w:val="00B15072"/>
    <w:rsid w:val="00B15256"/>
    <w:rsid w:val="00B16A47"/>
    <w:rsid w:val="00B20997"/>
    <w:rsid w:val="00B217D1"/>
    <w:rsid w:val="00B221D8"/>
    <w:rsid w:val="00B23BA1"/>
    <w:rsid w:val="00B24622"/>
    <w:rsid w:val="00B259F7"/>
    <w:rsid w:val="00B25EC0"/>
    <w:rsid w:val="00B27AD0"/>
    <w:rsid w:val="00B27B08"/>
    <w:rsid w:val="00B343CE"/>
    <w:rsid w:val="00B35A71"/>
    <w:rsid w:val="00B36F05"/>
    <w:rsid w:val="00B3740B"/>
    <w:rsid w:val="00B3769E"/>
    <w:rsid w:val="00B40330"/>
    <w:rsid w:val="00B435C9"/>
    <w:rsid w:val="00B44FFE"/>
    <w:rsid w:val="00B47411"/>
    <w:rsid w:val="00B50357"/>
    <w:rsid w:val="00B508CD"/>
    <w:rsid w:val="00B52EC2"/>
    <w:rsid w:val="00B5353E"/>
    <w:rsid w:val="00B5468D"/>
    <w:rsid w:val="00B550C5"/>
    <w:rsid w:val="00B57470"/>
    <w:rsid w:val="00B57C76"/>
    <w:rsid w:val="00B6110B"/>
    <w:rsid w:val="00B62119"/>
    <w:rsid w:val="00B62228"/>
    <w:rsid w:val="00B62B5C"/>
    <w:rsid w:val="00B63F9F"/>
    <w:rsid w:val="00B64693"/>
    <w:rsid w:val="00B657A0"/>
    <w:rsid w:val="00B70423"/>
    <w:rsid w:val="00B728F4"/>
    <w:rsid w:val="00B74A84"/>
    <w:rsid w:val="00B74B9E"/>
    <w:rsid w:val="00B74D96"/>
    <w:rsid w:val="00B754A9"/>
    <w:rsid w:val="00B77AEC"/>
    <w:rsid w:val="00B825DC"/>
    <w:rsid w:val="00B835AB"/>
    <w:rsid w:val="00B83B02"/>
    <w:rsid w:val="00B83FF6"/>
    <w:rsid w:val="00B906E7"/>
    <w:rsid w:val="00B9510A"/>
    <w:rsid w:val="00B96348"/>
    <w:rsid w:val="00B96E13"/>
    <w:rsid w:val="00BA0684"/>
    <w:rsid w:val="00BA240B"/>
    <w:rsid w:val="00BA2587"/>
    <w:rsid w:val="00BA429D"/>
    <w:rsid w:val="00BA56EA"/>
    <w:rsid w:val="00BA5DDC"/>
    <w:rsid w:val="00BA6E8A"/>
    <w:rsid w:val="00BB0197"/>
    <w:rsid w:val="00BB0D3C"/>
    <w:rsid w:val="00BB1A77"/>
    <w:rsid w:val="00BB20D9"/>
    <w:rsid w:val="00BB2F08"/>
    <w:rsid w:val="00BB57A8"/>
    <w:rsid w:val="00BC1CB4"/>
    <w:rsid w:val="00BC4190"/>
    <w:rsid w:val="00BC6404"/>
    <w:rsid w:val="00BC7DC6"/>
    <w:rsid w:val="00BD340D"/>
    <w:rsid w:val="00BD385E"/>
    <w:rsid w:val="00BD38D2"/>
    <w:rsid w:val="00BD4235"/>
    <w:rsid w:val="00BD59FC"/>
    <w:rsid w:val="00BD719A"/>
    <w:rsid w:val="00BE044E"/>
    <w:rsid w:val="00BE11EB"/>
    <w:rsid w:val="00BE1344"/>
    <w:rsid w:val="00BE1372"/>
    <w:rsid w:val="00BE17F5"/>
    <w:rsid w:val="00BE3F0C"/>
    <w:rsid w:val="00BE4AFA"/>
    <w:rsid w:val="00BE5496"/>
    <w:rsid w:val="00BE5FF9"/>
    <w:rsid w:val="00BE67BB"/>
    <w:rsid w:val="00BE7B77"/>
    <w:rsid w:val="00BF17F7"/>
    <w:rsid w:val="00BF2052"/>
    <w:rsid w:val="00BF2230"/>
    <w:rsid w:val="00BF237B"/>
    <w:rsid w:val="00BF254C"/>
    <w:rsid w:val="00BF2C07"/>
    <w:rsid w:val="00BF3951"/>
    <w:rsid w:val="00BF4DDE"/>
    <w:rsid w:val="00BF5204"/>
    <w:rsid w:val="00C0388E"/>
    <w:rsid w:val="00C038D2"/>
    <w:rsid w:val="00C10E9F"/>
    <w:rsid w:val="00C11B88"/>
    <w:rsid w:val="00C12772"/>
    <w:rsid w:val="00C16B5B"/>
    <w:rsid w:val="00C17387"/>
    <w:rsid w:val="00C17C5A"/>
    <w:rsid w:val="00C215FE"/>
    <w:rsid w:val="00C21985"/>
    <w:rsid w:val="00C23110"/>
    <w:rsid w:val="00C24EC5"/>
    <w:rsid w:val="00C25423"/>
    <w:rsid w:val="00C26881"/>
    <w:rsid w:val="00C27374"/>
    <w:rsid w:val="00C27D15"/>
    <w:rsid w:val="00C32B48"/>
    <w:rsid w:val="00C333C2"/>
    <w:rsid w:val="00C351E8"/>
    <w:rsid w:val="00C43432"/>
    <w:rsid w:val="00C44C61"/>
    <w:rsid w:val="00C46902"/>
    <w:rsid w:val="00C529B3"/>
    <w:rsid w:val="00C53A40"/>
    <w:rsid w:val="00C54873"/>
    <w:rsid w:val="00C54D1D"/>
    <w:rsid w:val="00C5502F"/>
    <w:rsid w:val="00C55BF8"/>
    <w:rsid w:val="00C56C1C"/>
    <w:rsid w:val="00C56EB5"/>
    <w:rsid w:val="00C56F44"/>
    <w:rsid w:val="00C57A8F"/>
    <w:rsid w:val="00C57FF8"/>
    <w:rsid w:val="00C6084D"/>
    <w:rsid w:val="00C62001"/>
    <w:rsid w:val="00C62868"/>
    <w:rsid w:val="00C6400E"/>
    <w:rsid w:val="00C66960"/>
    <w:rsid w:val="00C70273"/>
    <w:rsid w:val="00C731AC"/>
    <w:rsid w:val="00C73473"/>
    <w:rsid w:val="00C73B96"/>
    <w:rsid w:val="00C74BAD"/>
    <w:rsid w:val="00C7513C"/>
    <w:rsid w:val="00C7517B"/>
    <w:rsid w:val="00C77B56"/>
    <w:rsid w:val="00C816FC"/>
    <w:rsid w:val="00C81B76"/>
    <w:rsid w:val="00C840FB"/>
    <w:rsid w:val="00C866BA"/>
    <w:rsid w:val="00C87D0B"/>
    <w:rsid w:val="00C94271"/>
    <w:rsid w:val="00C94F77"/>
    <w:rsid w:val="00C970B3"/>
    <w:rsid w:val="00CA0049"/>
    <w:rsid w:val="00CA445D"/>
    <w:rsid w:val="00CA4930"/>
    <w:rsid w:val="00CA66D9"/>
    <w:rsid w:val="00CA7557"/>
    <w:rsid w:val="00CB0462"/>
    <w:rsid w:val="00CB075B"/>
    <w:rsid w:val="00CB161C"/>
    <w:rsid w:val="00CB5C04"/>
    <w:rsid w:val="00CB6FBD"/>
    <w:rsid w:val="00CB70CC"/>
    <w:rsid w:val="00CC00D6"/>
    <w:rsid w:val="00CC1AEF"/>
    <w:rsid w:val="00CC1F36"/>
    <w:rsid w:val="00CC31B4"/>
    <w:rsid w:val="00CC3598"/>
    <w:rsid w:val="00CC4AC0"/>
    <w:rsid w:val="00CC7B55"/>
    <w:rsid w:val="00CD11C2"/>
    <w:rsid w:val="00CD31F3"/>
    <w:rsid w:val="00CD4DFE"/>
    <w:rsid w:val="00CD4EE7"/>
    <w:rsid w:val="00CD602C"/>
    <w:rsid w:val="00CD644A"/>
    <w:rsid w:val="00CD7E08"/>
    <w:rsid w:val="00CE0ED1"/>
    <w:rsid w:val="00CE1656"/>
    <w:rsid w:val="00CE2219"/>
    <w:rsid w:val="00CE27B5"/>
    <w:rsid w:val="00CE679F"/>
    <w:rsid w:val="00CE6A8A"/>
    <w:rsid w:val="00CE71A4"/>
    <w:rsid w:val="00CE7910"/>
    <w:rsid w:val="00CF0238"/>
    <w:rsid w:val="00CF0553"/>
    <w:rsid w:val="00CF1D65"/>
    <w:rsid w:val="00CF53E3"/>
    <w:rsid w:val="00CF5BF8"/>
    <w:rsid w:val="00CF6A6E"/>
    <w:rsid w:val="00D01494"/>
    <w:rsid w:val="00D01DB9"/>
    <w:rsid w:val="00D03034"/>
    <w:rsid w:val="00D041AF"/>
    <w:rsid w:val="00D04F56"/>
    <w:rsid w:val="00D05B45"/>
    <w:rsid w:val="00D07327"/>
    <w:rsid w:val="00D14D88"/>
    <w:rsid w:val="00D1527C"/>
    <w:rsid w:val="00D1550D"/>
    <w:rsid w:val="00D16A0D"/>
    <w:rsid w:val="00D172BC"/>
    <w:rsid w:val="00D2009A"/>
    <w:rsid w:val="00D2193C"/>
    <w:rsid w:val="00D21C87"/>
    <w:rsid w:val="00D271A2"/>
    <w:rsid w:val="00D27A3D"/>
    <w:rsid w:val="00D30C58"/>
    <w:rsid w:val="00D314AB"/>
    <w:rsid w:val="00D32302"/>
    <w:rsid w:val="00D32B6B"/>
    <w:rsid w:val="00D340D7"/>
    <w:rsid w:val="00D347C2"/>
    <w:rsid w:val="00D34D5E"/>
    <w:rsid w:val="00D358D1"/>
    <w:rsid w:val="00D35B1D"/>
    <w:rsid w:val="00D403BB"/>
    <w:rsid w:val="00D42983"/>
    <w:rsid w:val="00D42F32"/>
    <w:rsid w:val="00D438F3"/>
    <w:rsid w:val="00D43AFA"/>
    <w:rsid w:val="00D43F3E"/>
    <w:rsid w:val="00D445AB"/>
    <w:rsid w:val="00D447AD"/>
    <w:rsid w:val="00D501F9"/>
    <w:rsid w:val="00D5026F"/>
    <w:rsid w:val="00D50D70"/>
    <w:rsid w:val="00D51663"/>
    <w:rsid w:val="00D532A5"/>
    <w:rsid w:val="00D53BE4"/>
    <w:rsid w:val="00D547DC"/>
    <w:rsid w:val="00D559C6"/>
    <w:rsid w:val="00D55C58"/>
    <w:rsid w:val="00D56254"/>
    <w:rsid w:val="00D569E2"/>
    <w:rsid w:val="00D570F6"/>
    <w:rsid w:val="00D6096F"/>
    <w:rsid w:val="00D61C74"/>
    <w:rsid w:val="00D65A1B"/>
    <w:rsid w:val="00D65C9D"/>
    <w:rsid w:val="00D715D9"/>
    <w:rsid w:val="00D72A29"/>
    <w:rsid w:val="00D74330"/>
    <w:rsid w:val="00D753FF"/>
    <w:rsid w:val="00D77715"/>
    <w:rsid w:val="00D80D19"/>
    <w:rsid w:val="00D81353"/>
    <w:rsid w:val="00D824CE"/>
    <w:rsid w:val="00D82894"/>
    <w:rsid w:val="00D82AAD"/>
    <w:rsid w:val="00D833B8"/>
    <w:rsid w:val="00D83D29"/>
    <w:rsid w:val="00D855C6"/>
    <w:rsid w:val="00D8755E"/>
    <w:rsid w:val="00D87C1E"/>
    <w:rsid w:val="00D937DB"/>
    <w:rsid w:val="00D94CCE"/>
    <w:rsid w:val="00D94E9D"/>
    <w:rsid w:val="00D9557A"/>
    <w:rsid w:val="00D95620"/>
    <w:rsid w:val="00D978BC"/>
    <w:rsid w:val="00DA05F8"/>
    <w:rsid w:val="00DA2220"/>
    <w:rsid w:val="00DA460D"/>
    <w:rsid w:val="00DA7D62"/>
    <w:rsid w:val="00DA7DD4"/>
    <w:rsid w:val="00DB26C7"/>
    <w:rsid w:val="00DB3576"/>
    <w:rsid w:val="00DB5AD7"/>
    <w:rsid w:val="00DB612F"/>
    <w:rsid w:val="00DB6400"/>
    <w:rsid w:val="00DC1423"/>
    <w:rsid w:val="00DC3416"/>
    <w:rsid w:val="00DC48A2"/>
    <w:rsid w:val="00DC4CBD"/>
    <w:rsid w:val="00DC5991"/>
    <w:rsid w:val="00DC7093"/>
    <w:rsid w:val="00DC7764"/>
    <w:rsid w:val="00DD2FBC"/>
    <w:rsid w:val="00DD408F"/>
    <w:rsid w:val="00DD73FF"/>
    <w:rsid w:val="00DE024E"/>
    <w:rsid w:val="00DE0642"/>
    <w:rsid w:val="00DE06DA"/>
    <w:rsid w:val="00DE0BBF"/>
    <w:rsid w:val="00DE1FE1"/>
    <w:rsid w:val="00DE21C1"/>
    <w:rsid w:val="00DE46F8"/>
    <w:rsid w:val="00DE677A"/>
    <w:rsid w:val="00DE77DC"/>
    <w:rsid w:val="00DF30FE"/>
    <w:rsid w:val="00DF417D"/>
    <w:rsid w:val="00DF5836"/>
    <w:rsid w:val="00DF62B5"/>
    <w:rsid w:val="00DF6A4E"/>
    <w:rsid w:val="00DF6C33"/>
    <w:rsid w:val="00DF7BBE"/>
    <w:rsid w:val="00DF7D21"/>
    <w:rsid w:val="00E0048B"/>
    <w:rsid w:val="00E02B75"/>
    <w:rsid w:val="00E050A0"/>
    <w:rsid w:val="00E057CB"/>
    <w:rsid w:val="00E06081"/>
    <w:rsid w:val="00E067F0"/>
    <w:rsid w:val="00E1015A"/>
    <w:rsid w:val="00E10600"/>
    <w:rsid w:val="00E10EE2"/>
    <w:rsid w:val="00E15602"/>
    <w:rsid w:val="00E2110F"/>
    <w:rsid w:val="00E2152D"/>
    <w:rsid w:val="00E22DBE"/>
    <w:rsid w:val="00E23EE8"/>
    <w:rsid w:val="00E2434D"/>
    <w:rsid w:val="00E26802"/>
    <w:rsid w:val="00E27C4C"/>
    <w:rsid w:val="00E312D3"/>
    <w:rsid w:val="00E318A1"/>
    <w:rsid w:val="00E32468"/>
    <w:rsid w:val="00E325E8"/>
    <w:rsid w:val="00E330C9"/>
    <w:rsid w:val="00E33303"/>
    <w:rsid w:val="00E35154"/>
    <w:rsid w:val="00E351ED"/>
    <w:rsid w:val="00E35DC2"/>
    <w:rsid w:val="00E36591"/>
    <w:rsid w:val="00E40B98"/>
    <w:rsid w:val="00E41BDF"/>
    <w:rsid w:val="00E426C2"/>
    <w:rsid w:val="00E4307E"/>
    <w:rsid w:val="00E449E6"/>
    <w:rsid w:val="00E44D4B"/>
    <w:rsid w:val="00E466AB"/>
    <w:rsid w:val="00E50452"/>
    <w:rsid w:val="00E5151B"/>
    <w:rsid w:val="00E51AE0"/>
    <w:rsid w:val="00E51FFB"/>
    <w:rsid w:val="00E52D86"/>
    <w:rsid w:val="00E534BB"/>
    <w:rsid w:val="00E5453D"/>
    <w:rsid w:val="00E615C0"/>
    <w:rsid w:val="00E6166F"/>
    <w:rsid w:val="00E63EE6"/>
    <w:rsid w:val="00E63FCD"/>
    <w:rsid w:val="00E64777"/>
    <w:rsid w:val="00E6494C"/>
    <w:rsid w:val="00E65988"/>
    <w:rsid w:val="00E65ED3"/>
    <w:rsid w:val="00E66611"/>
    <w:rsid w:val="00E71305"/>
    <w:rsid w:val="00E731D0"/>
    <w:rsid w:val="00E73FCB"/>
    <w:rsid w:val="00E74418"/>
    <w:rsid w:val="00E74905"/>
    <w:rsid w:val="00E749B3"/>
    <w:rsid w:val="00E74B80"/>
    <w:rsid w:val="00E75DF5"/>
    <w:rsid w:val="00E75FDF"/>
    <w:rsid w:val="00E7781F"/>
    <w:rsid w:val="00E77AE7"/>
    <w:rsid w:val="00E827B6"/>
    <w:rsid w:val="00E86316"/>
    <w:rsid w:val="00E9035F"/>
    <w:rsid w:val="00E919A0"/>
    <w:rsid w:val="00E91C18"/>
    <w:rsid w:val="00E92A1B"/>
    <w:rsid w:val="00E93A98"/>
    <w:rsid w:val="00E94637"/>
    <w:rsid w:val="00E94C73"/>
    <w:rsid w:val="00EA2075"/>
    <w:rsid w:val="00EA36A5"/>
    <w:rsid w:val="00EB17D1"/>
    <w:rsid w:val="00EB2AD0"/>
    <w:rsid w:val="00EB48B5"/>
    <w:rsid w:val="00EB6079"/>
    <w:rsid w:val="00EB61B1"/>
    <w:rsid w:val="00EB662E"/>
    <w:rsid w:val="00EB69C9"/>
    <w:rsid w:val="00EC0B86"/>
    <w:rsid w:val="00EC12AC"/>
    <w:rsid w:val="00EC12D8"/>
    <w:rsid w:val="00EC2BD6"/>
    <w:rsid w:val="00EC5C07"/>
    <w:rsid w:val="00EC6110"/>
    <w:rsid w:val="00ED0084"/>
    <w:rsid w:val="00ED1A0F"/>
    <w:rsid w:val="00ED2324"/>
    <w:rsid w:val="00ED2A94"/>
    <w:rsid w:val="00ED3B68"/>
    <w:rsid w:val="00ED5187"/>
    <w:rsid w:val="00ED74AA"/>
    <w:rsid w:val="00EE037E"/>
    <w:rsid w:val="00EE1CE9"/>
    <w:rsid w:val="00EE3759"/>
    <w:rsid w:val="00EE50E0"/>
    <w:rsid w:val="00EE56D1"/>
    <w:rsid w:val="00EE65D6"/>
    <w:rsid w:val="00EF0DBF"/>
    <w:rsid w:val="00EF19A7"/>
    <w:rsid w:val="00EF2037"/>
    <w:rsid w:val="00EF2C07"/>
    <w:rsid w:val="00EF31C2"/>
    <w:rsid w:val="00EF3DC4"/>
    <w:rsid w:val="00EF5FB4"/>
    <w:rsid w:val="00F04622"/>
    <w:rsid w:val="00F0466B"/>
    <w:rsid w:val="00F05A24"/>
    <w:rsid w:val="00F06187"/>
    <w:rsid w:val="00F108DB"/>
    <w:rsid w:val="00F11C7A"/>
    <w:rsid w:val="00F13C32"/>
    <w:rsid w:val="00F141A8"/>
    <w:rsid w:val="00F14611"/>
    <w:rsid w:val="00F154B7"/>
    <w:rsid w:val="00F159D9"/>
    <w:rsid w:val="00F16DE1"/>
    <w:rsid w:val="00F175CD"/>
    <w:rsid w:val="00F203E8"/>
    <w:rsid w:val="00F20D46"/>
    <w:rsid w:val="00F221D3"/>
    <w:rsid w:val="00F22BF0"/>
    <w:rsid w:val="00F232C7"/>
    <w:rsid w:val="00F24631"/>
    <w:rsid w:val="00F27482"/>
    <w:rsid w:val="00F31397"/>
    <w:rsid w:val="00F3563B"/>
    <w:rsid w:val="00F37180"/>
    <w:rsid w:val="00F37588"/>
    <w:rsid w:val="00F41748"/>
    <w:rsid w:val="00F417E9"/>
    <w:rsid w:val="00F4292E"/>
    <w:rsid w:val="00F45085"/>
    <w:rsid w:val="00F46085"/>
    <w:rsid w:val="00F47F63"/>
    <w:rsid w:val="00F504C3"/>
    <w:rsid w:val="00F51815"/>
    <w:rsid w:val="00F52DC2"/>
    <w:rsid w:val="00F53685"/>
    <w:rsid w:val="00F55B91"/>
    <w:rsid w:val="00F563A5"/>
    <w:rsid w:val="00F5660D"/>
    <w:rsid w:val="00F5683C"/>
    <w:rsid w:val="00F57263"/>
    <w:rsid w:val="00F60797"/>
    <w:rsid w:val="00F6088A"/>
    <w:rsid w:val="00F62400"/>
    <w:rsid w:val="00F6446E"/>
    <w:rsid w:val="00F659BC"/>
    <w:rsid w:val="00F673CF"/>
    <w:rsid w:val="00F67999"/>
    <w:rsid w:val="00F67C44"/>
    <w:rsid w:val="00F717AB"/>
    <w:rsid w:val="00F7184D"/>
    <w:rsid w:val="00F71D72"/>
    <w:rsid w:val="00F71FB8"/>
    <w:rsid w:val="00F72B07"/>
    <w:rsid w:val="00F73761"/>
    <w:rsid w:val="00F73D6B"/>
    <w:rsid w:val="00F770D3"/>
    <w:rsid w:val="00F779B9"/>
    <w:rsid w:val="00F80404"/>
    <w:rsid w:val="00F81076"/>
    <w:rsid w:val="00F81197"/>
    <w:rsid w:val="00F835D7"/>
    <w:rsid w:val="00F8393F"/>
    <w:rsid w:val="00F83A25"/>
    <w:rsid w:val="00F87BD7"/>
    <w:rsid w:val="00F87D74"/>
    <w:rsid w:val="00F87D9A"/>
    <w:rsid w:val="00F90974"/>
    <w:rsid w:val="00F916EF"/>
    <w:rsid w:val="00F91787"/>
    <w:rsid w:val="00F92BF9"/>
    <w:rsid w:val="00F92C73"/>
    <w:rsid w:val="00F94968"/>
    <w:rsid w:val="00F960D9"/>
    <w:rsid w:val="00F96872"/>
    <w:rsid w:val="00F97658"/>
    <w:rsid w:val="00FA0923"/>
    <w:rsid w:val="00FA232B"/>
    <w:rsid w:val="00FA387D"/>
    <w:rsid w:val="00FA3D46"/>
    <w:rsid w:val="00FA5ED6"/>
    <w:rsid w:val="00FB1B0E"/>
    <w:rsid w:val="00FB2E1E"/>
    <w:rsid w:val="00FB6805"/>
    <w:rsid w:val="00FB72F6"/>
    <w:rsid w:val="00FB7B98"/>
    <w:rsid w:val="00FB7CAE"/>
    <w:rsid w:val="00FB7ED9"/>
    <w:rsid w:val="00FC2DB7"/>
    <w:rsid w:val="00FC3CD0"/>
    <w:rsid w:val="00FC45B4"/>
    <w:rsid w:val="00FC58A1"/>
    <w:rsid w:val="00FC5AAD"/>
    <w:rsid w:val="00FC6060"/>
    <w:rsid w:val="00FC6BCE"/>
    <w:rsid w:val="00FC6FC1"/>
    <w:rsid w:val="00FC7D22"/>
    <w:rsid w:val="00FC7EAD"/>
    <w:rsid w:val="00FD1D6D"/>
    <w:rsid w:val="00FD415E"/>
    <w:rsid w:val="00FD535E"/>
    <w:rsid w:val="00FE0058"/>
    <w:rsid w:val="00FE185E"/>
    <w:rsid w:val="00FE2EA2"/>
    <w:rsid w:val="00FE4243"/>
    <w:rsid w:val="00FE5984"/>
    <w:rsid w:val="00FE754E"/>
    <w:rsid w:val="00FE7A31"/>
    <w:rsid w:val="00FE7CCB"/>
    <w:rsid w:val="00FE7F2E"/>
    <w:rsid w:val="00FF166D"/>
    <w:rsid w:val="00FF30CD"/>
    <w:rsid w:val="00FF3B72"/>
    <w:rsid w:val="00FF4D23"/>
    <w:rsid w:val="00FF52D4"/>
    <w:rsid w:val="00FF5EF4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953"/>
    <w:pPr>
      <w:keepNext/>
      <w:tabs>
        <w:tab w:val="num" w:pos="0"/>
      </w:tabs>
      <w:suppressAutoHyphens/>
      <w:spacing w:before="240" w:after="60"/>
      <w:ind w:left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0">
    <w:name w:val="heading 2"/>
    <w:basedOn w:val="a"/>
    <w:link w:val="21"/>
    <w:unhideWhenUsed/>
    <w:qFormat/>
    <w:rsid w:val="004E659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4E6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4E659C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4E65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6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E65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6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4E659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a8">
    <w:name w:val="Table Grid"/>
    <w:basedOn w:val="a1"/>
    <w:uiPriority w:val="59"/>
    <w:rsid w:val="004E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095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WW8Num4z0">
    <w:name w:val="WW8Num4z0"/>
    <w:rsid w:val="00940953"/>
    <w:rPr>
      <w:rFonts w:ascii="Symbol" w:hAnsi="Symbol"/>
    </w:rPr>
  </w:style>
  <w:style w:type="character" w:customStyle="1" w:styleId="WW8Num5z0">
    <w:name w:val="WW8Num5z0"/>
    <w:rsid w:val="00940953"/>
    <w:rPr>
      <w:rFonts w:ascii="Symbol" w:hAnsi="Symbol"/>
    </w:rPr>
  </w:style>
  <w:style w:type="character" w:customStyle="1" w:styleId="WW8Num6z0">
    <w:name w:val="WW8Num6z0"/>
    <w:rsid w:val="00940953"/>
    <w:rPr>
      <w:rFonts w:ascii="Symbol" w:hAnsi="Symbol" w:cs="OpenSymbol"/>
    </w:rPr>
  </w:style>
  <w:style w:type="character" w:customStyle="1" w:styleId="WW8Num7z0">
    <w:name w:val="WW8Num7z0"/>
    <w:rsid w:val="00940953"/>
    <w:rPr>
      <w:rFonts w:ascii="Symbol" w:hAnsi="Symbol" w:cs="OpenSymbol"/>
    </w:rPr>
  </w:style>
  <w:style w:type="character" w:customStyle="1" w:styleId="WW8Num8z0">
    <w:name w:val="WW8Num8z0"/>
    <w:rsid w:val="00940953"/>
    <w:rPr>
      <w:rFonts w:ascii="Symbol" w:hAnsi="Symbol" w:cs="OpenSymbol"/>
    </w:rPr>
  </w:style>
  <w:style w:type="character" w:customStyle="1" w:styleId="WW8Num9z0">
    <w:name w:val="WW8Num9z0"/>
    <w:rsid w:val="00940953"/>
    <w:rPr>
      <w:rFonts w:ascii="Symbol" w:hAnsi="Symbol" w:cs="OpenSymbol"/>
    </w:rPr>
  </w:style>
  <w:style w:type="character" w:customStyle="1" w:styleId="WW8Num11z0">
    <w:name w:val="WW8Num11z0"/>
    <w:rsid w:val="00940953"/>
    <w:rPr>
      <w:rFonts w:ascii="Symbol" w:hAnsi="Symbol" w:cs="OpenSymbol"/>
    </w:rPr>
  </w:style>
  <w:style w:type="character" w:customStyle="1" w:styleId="WW8Num12z0">
    <w:name w:val="WW8Num12z0"/>
    <w:rsid w:val="00940953"/>
    <w:rPr>
      <w:rFonts w:ascii="Symbol" w:hAnsi="Symbol" w:cs="OpenSymbol"/>
    </w:rPr>
  </w:style>
  <w:style w:type="character" w:customStyle="1" w:styleId="WW8Num13z0">
    <w:name w:val="WW8Num13z0"/>
    <w:rsid w:val="00940953"/>
    <w:rPr>
      <w:rFonts w:ascii="Symbol" w:hAnsi="Symbol" w:cs="OpenSymbol"/>
    </w:rPr>
  </w:style>
  <w:style w:type="character" w:customStyle="1" w:styleId="WW8Num13z1">
    <w:name w:val="WW8Num13z1"/>
    <w:rsid w:val="00940953"/>
    <w:rPr>
      <w:rFonts w:ascii="OpenSymbol" w:hAnsi="OpenSymbol" w:cs="StarSymbol"/>
      <w:sz w:val="18"/>
      <w:szCs w:val="18"/>
    </w:rPr>
  </w:style>
  <w:style w:type="character" w:customStyle="1" w:styleId="WW8Num15z0">
    <w:name w:val="WW8Num15z0"/>
    <w:rsid w:val="00940953"/>
    <w:rPr>
      <w:rFonts w:ascii="Symbol" w:hAnsi="Symbol" w:cs="StarSymbol"/>
      <w:sz w:val="18"/>
      <w:szCs w:val="18"/>
    </w:rPr>
  </w:style>
  <w:style w:type="character" w:customStyle="1" w:styleId="WW8Num15z1">
    <w:name w:val="WW8Num15z1"/>
    <w:rsid w:val="00940953"/>
    <w:rPr>
      <w:rFonts w:ascii="OpenSymbol" w:hAnsi="OpenSymbol" w:cs="StarSymbol"/>
      <w:sz w:val="18"/>
      <w:szCs w:val="18"/>
    </w:rPr>
  </w:style>
  <w:style w:type="character" w:customStyle="1" w:styleId="WW8Num16z0">
    <w:name w:val="WW8Num16z0"/>
    <w:rsid w:val="0094095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WW8Num17z0">
    <w:name w:val="WW8Num17z0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WW8Num17z1">
    <w:name w:val="WW8Num17z1"/>
    <w:rsid w:val="00940953"/>
    <w:rPr>
      <w:rFonts w:ascii="OpenSymbol" w:hAnsi="OpenSymbol" w:cs="StarSymbol"/>
      <w:sz w:val="18"/>
      <w:szCs w:val="18"/>
    </w:rPr>
  </w:style>
  <w:style w:type="character" w:customStyle="1" w:styleId="WW8Num17z3">
    <w:name w:val="WW8Num17z3"/>
    <w:rsid w:val="00940953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4095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WW8Num18z1">
    <w:name w:val="WW8Num18z1"/>
    <w:rsid w:val="00940953"/>
    <w:rPr>
      <w:rFonts w:ascii="OpenSymbol" w:hAnsi="OpenSymbol" w:cs="StarSymbol"/>
      <w:sz w:val="18"/>
      <w:szCs w:val="18"/>
    </w:rPr>
  </w:style>
  <w:style w:type="character" w:customStyle="1" w:styleId="WW8Num18z3">
    <w:name w:val="WW8Num18z3"/>
    <w:rsid w:val="00940953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WW8Num19z1">
    <w:name w:val="WW8Num19z1"/>
    <w:rsid w:val="00940953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940953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4095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WW8Num22z0">
    <w:name w:val="WW8Num22z0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WW8Num23z0">
    <w:name w:val="WW8Num23z0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WW8Num23z1">
    <w:name w:val="WW8Num23z1"/>
    <w:rsid w:val="00940953"/>
    <w:rPr>
      <w:rFonts w:ascii="OpenSymbol" w:hAnsi="OpenSymbol" w:cs="StarSymbol"/>
      <w:sz w:val="18"/>
      <w:szCs w:val="18"/>
    </w:rPr>
  </w:style>
  <w:style w:type="character" w:customStyle="1" w:styleId="WW8Num23z3">
    <w:name w:val="WW8Num23z3"/>
    <w:rsid w:val="0094095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40953"/>
  </w:style>
  <w:style w:type="character" w:customStyle="1" w:styleId="WW-Absatz-Standardschriftart">
    <w:name w:val="WW-Absatz-Standardschriftart"/>
    <w:rsid w:val="00940953"/>
  </w:style>
  <w:style w:type="character" w:customStyle="1" w:styleId="WW-Absatz-Standardschriftart1">
    <w:name w:val="WW-Absatz-Standardschriftart1"/>
    <w:rsid w:val="00940953"/>
  </w:style>
  <w:style w:type="character" w:customStyle="1" w:styleId="WW-Absatz-Standardschriftart11">
    <w:name w:val="WW-Absatz-Standardschriftart11"/>
    <w:rsid w:val="00940953"/>
  </w:style>
  <w:style w:type="character" w:customStyle="1" w:styleId="WW-Absatz-Standardschriftart111">
    <w:name w:val="WW-Absatz-Standardschriftart111"/>
    <w:rsid w:val="00940953"/>
  </w:style>
  <w:style w:type="character" w:customStyle="1" w:styleId="WW8Num14z0">
    <w:name w:val="WW8Num14z0"/>
    <w:rsid w:val="00940953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940953"/>
    <w:rPr>
      <w:rFonts w:ascii="OpenSymbol" w:hAnsi="OpenSymbol" w:cs="StarSymbol"/>
      <w:sz w:val="18"/>
      <w:szCs w:val="18"/>
    </w:rPr>
  </w:style>
  <w:style w:type="character" w:customStyle="1" w:styleId="WW8Num16z1">
    <w:name w:val="WW8Num16z1"/>
    <w:rsid w:val="00940953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WW8Num20z3">
    <w:name w:val="WW8Num20z3"/>
    <w:rsid w:val="00940953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940953"/>
  </w:style>
  <w:style w:type="character" w:customStyle="1" w:styleId="WW8Num21z0">
    <w:name w:val="WW8Num21z0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WW8Num21z1">
    <w:name w:val="WW8Num21z1"/>
    <w:rsid w:val="00940953"/>
    <w:rPr>
      <w:rFonts w:ascii="OpenSymbol" w:hAnsi="OpenSymbol" w:cs="StarSymbol"/>
      <w:sz w:val="18"/>
      <w:szCs w:val="18"/>
    </w:rPr>
  </w:style>
  <w:style w:type="character" w:customStyle="1" w:styleId="WW8Num21z3">
    <w:name w:val="WW8Num21z3"/>
    <w:rsid w:val="00940953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940953"/>
  </w:style>
  <w:style w:type="character" w:customStyle="1" w:styleId="WW-Absatz-Standardschriftart111111">
    <w:name w:val="WW-Absatz-Standardschriftart111111"/>
    <w:rsid w:val="00940953"/>
  </w:style>
  <w:style w:type="character" w:customStyle="1" w:styleId="WW-Absatz-Standardschriftart1111111">
    <w:name w:val="WW-Absatz-Standardschriftart1111111"/>
    <w:rsid w:val="00940953"/>
  </w:style>
  <w:style w:type="character" w:customStyle="1" w:styleId="WW-Absatz-Standardschriftart11111111">
    <w:name w:val="WW-Absatz-Standardschriftart11111111"/>
    <w:rsid w:val="00940953"/>
  </w:style>
  <w:style w:type="character" w:customStyle="1" w:styleId="WW-Absatz-Standardschriftart111111111">
    <w:name w:val="WW-Absatz-Standardschriftart111111111"/>
    <w:rsid w:val="00940953"/>
  </w:style>
  <w:style w:type="character" w:customStyle="1" w:styleId="WW-Absatz-Standardschriftart1111111111">
    <w:name w:val="WW-Absatz-Standardschriftart1111111111"/>
    <w:rsid w:val="00940953"/>
  </w:style>
  <w:style w:type="character" w:customStyle="1" w:styleId="WW-Absatz-Standardschriftart11111111111">
    <w:name w:val="WW-Absatz-Standardschriftart11111111111"/>
    <w:rsid w:val="00940953"/>
  </w:style>
  <w:style w:type="character" w:customStyle="1" w:styleId="WW8Num10z0">
    <w:name w:val="WW8Num10z0"/>
    <w:rsid w:val="00940953"/>
    <w:rPr>
      <w:rFonts w:ascii="Wingdings" w:hAnsi="Wingdings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40953"/>
  </w:style>
  <w:style w:type="character" w:customStyle="1" w:styleId="WW-Absatz-Standardschriftart1111111111111">
    <w:name w:val="WW-Absatz-Standardschriftart1111111111111"/>
    <w:rsid w:val="00940953"/>
  </w:style>
  <w:style w:type="character" w:customStyle="1" w:styleId="WW8Num3z0">
    <w:name w:val="WW8Num3z0"/>
    <w:rsid w:val="00940953"/>
    <w:rPr>
      <w:rFonts w:ascii="Wingdings" w:hAnsi="Wingdings" w:cs="StarSymbol"/>
      <w:sz w:val="18"/>
      <w:szCs w:val="18"/>
    </w:rPr>
  </w:style>
  <w:style w:type="character" w:customStyle="1" w:styleId="WW8Num22z1">
    <w:name w:val="WW8Num22z1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WW-Absatz-Standardschriftart11111111111111">
    <w:name w:val="WW-Absatz-Standardschriftart11111111111111"/>
    <w:rsid w:val="00940953"/>
  </w:style>
  <w:style w:type="character" w:customStyle="1" w:styleId="WW-Absatz-Standardschriftart111111111111111">
    <w:name w:val="WW-Absatz-Standardschriftart111111111111111"/>
    <w:rsid w:val="00940953"/>
  </w:style>
  <w:style w:type="character" w:customStyle="1" w:styleId="WW-Absatz-Standardschriftart1111111111111111">
    <w:name w:val="WW-Absatz-Standardschriftart1111111111111111"/>
    <w:rsid w:val="00940953"/>
  </w:style>
  <w:style w:type="character" w:customStyle="1" w:styleId="WW-Absatz-Standardschriftart11111111111111111">
    <w:name w:val="WW-Absatz-Standardschriftart11111111111111111"/>
    <w:rsid w:val="00940953"/>
  </w:style>
  <w:style w:type="character" w:customStyle="1" w:styleId="WW-Absatz-Standardschriftart111111111111111111">
    <w:name w:val="WW-Absatz-Standardschriftart111111111111111111"/>
    <w:rsid w:val="00940953"/>
  </w:style>
  <w:style w:type="character" w:customStyle="1" w:styleId="WW-Absatz-Standardschriftart1111111111111111111">
    <w:name w:val="WW-Absatz-Standardschriftart1111111111111111111"/>
    <w:rsid w:val="00940953"/>
  </w:style>
  <w:style w:type="character" w:customStyle="1" w:styleId="WW-Absatz-Standardschriftart11111111111111111111">
    <w:name w:val="WW-Absatz-Standardschriftart11111111111111111111"/>
    <w:rsid w:val="00940953"/>
  </w:style>
  <w:style w:type="character" w:customStyle="1" w:styleId="WW-Absatz-Standardschriftart111111111111111111111">
    <w:name w:val="WW-Absatz-Standardschriftart111111111111111111111"/>
    <w:rsid w:val="00940953"/>
  </w:style>
  <w:style w:type="character" w:customStyle="1" w:styleId="WW-Absatz-Standardschriftart1111111111111111111111">
    <w:name w:val="WW-Absatz-Standardschriftart1111111111111111111111"/>
    <w:rsid w:val="00940953"/>
  </w:style>
  <w:style w:type="character" w:customStyle="1" w:styleId="WW-Absatz-Standardschriftart11111111111111111111111">
    <w:name w:val="WW-Absatz-Standardschriftart11111111111111111111111"/>
    <w:rsid w:val="00940953"/>
  </w:style>
  <w:style w:type="character" w:customStyle="1" w:styleId="WW-Absatz-Standardschriftart111111111111111111111111">
    <w:name w:val="WW-Absatz-Standardschriftart111111111111111111111111"/>
    <w:rsid w:val="00940953"/>
  </w:style>
  <w:style w:type="character" w:customStyle="1" w:styleId="WW-Absatz-Standardschriftart1111111111111111111111111">
    <w:name w:val="WW-Absatz-Standardschriftart1111111111111111111111111"/>
    <w:rsid w:val="00940953"/>
  </w:style>
  <w:style w:type="character" w:customStyle="1" w:styleId="WW-Absatz-Standardschriftart11111111111111111111111111">
    <w:name w:val="WW-Absatz-Standardschriftart11111111111111111111111111"/>
    <w:rsid w:val="00940953"/>
  </w:style>
  <w:style w:type="character" w:customStyle="1" w:styleId="WW-Absatz-Standardschriftart111111111111111111111111111">
    <w:name w:val="WW-Absatz-Standardschriftart111111111111111111111111111"/>
    <w:rsid w:val="00940953"/>
  </w:style>
  <w:style w:type="character" w:customStyle="1" w:styleId="WW-Absatz-Standardschriftart1111111111111111111111111111">
    <w:name w:val="WW-Absatz-Standardschriftart1111111111111111111111111111"/>
    <w:rsid w:val="00940953"/>
  </w:style>
  <w:style w:type="character" w:customStyle="1" w:styleId="22">
    <w:name w:val="Основной шрифт абзаца2"/>
    <w:rsid w:val="00940953"/>
  </w:style>
  <w:style w:type="character" w:customStyle="1" w:styleId="11">
    <w:name w:val="Основной шрифт абзаца1"/>
    <w:rsid w:val="00940953"/>
  </w:style>
  <w:style w:type="character" w:customStyle="1" w:styleId="a9">
    <w:name w:val="Маркеры списка"/>
    <w:rsid w:val="00940953"/>
    <w:rPr>
      <w:rFonts w:ascii="StarSymbol" w:eastAsia="StarSymbol" w:hAnsi="StarSymbol" w:cs="StarSymbol"/>
      <w:sz w:val="18"/>
      <w:szCs w:val="18"/>
    </w:rPr>
  </w:style>
  <w:style w:type="character" w:styleId="aa">
    <w:name w:val="Hyperlink"/>
    <w:rsid w:val="00940953"/>
    <w:rPr>
      <w:color w:val="000080"/>
      <w:u w:val="single"/>
    </w:rPr>
  </w:style>
  <w:style w:type="character" w:customStyle="1" w:styleId="ab">
    <w:name w:val="Символ нумерации"/>
    <w:rsid w:val="00940953"/>
  </w:style>
  <w:style w:type="character" w:customStyle="1" w:styleId="3">
    <w:name w:val="Основной шрифт абзаца3"/>
    <w:rsid w:val="00940953"/>
  </w:style>
  <w:style w:type="character" w:customStyle="1" w:styleId="12">
    <w:name w:val="Основной текст Знак1"/>
    <w:basedOn w:val="3"/>
    <w:rsid w:val="00940953"/>
    <w:rPr>
      <w:rFonts w:ascii="Times New Roman" w:eastAsia="Times New Roman" w:hAnsi="Times New Roman" w:cs="Times New Roman"/>
      <w:spacing w:val="0"/>
      <w:sz w:val="17"/>
      <w:u w:val="none"/>
      <w:lang w:val="ru-RU"/>
    </w:rPr>
  </w:style>
  <w:style w:type="character" w:customStyle="1" w:styleId="RTFNum21">
    <w:name w:val="RTF_Num 2 1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2">
    <w:name w:val="RTF_Num 2 2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3">
    <w:name w:val="RTF_Num 2 3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4">
    <w:name w:val="RTF_Num 2 4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5">
    <w:name w:val="RTF_Num 2 5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6">
    <w:name w:val="RTF_Num 2 6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7">
    <w:name w:val="RTF_Num 2 7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8">
    <w:name w:val="RTF_Num 2 8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29">
    <w:name w:val="RTF_Num 2 9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31">
    <w:name w:val="RTF_Num 3 1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2">
    <w:name w:val="RTF_Num 3 2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3">
    <w:name w:val="RTF_Num 3 3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4">
    <w:name w:val="RTF_Num 3 4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5">
    <w:name w:val="RTF_Num 3 5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6">
    <w:name w:val="RTF_Num 3 6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7">
    <w:name w:val="RTF_Num 3 7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8">
    <w:name w:val="RTF_Num 3 8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39">
    <w:name w:val="RTF_Num 3 9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23">
    <w:name w:val="Основной текст (2)_"/>
    <w:basedOn w:val="3"/>
    <w:rsid w:val="00940953"/>
    <w:rPr>
      <w:rFonts w:ascii="Times New Roman" w:eastAsia="Times New Roman" w:hAnsi="Times New Roman" w:cs="Times New Roman"/>
      <w:b/>
      <w:bCs/>
      <w:sz w:val="19"/>
      <w:u w:val="none"/>
    </w:rPr>
  </w:style>
  <w:style w:type="character" w:customStyle="1" w:styleId="RTFNum41">
    <w:name w:val="RTF_Num 4 1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2">
    <w:name w:val="RTF_Num 4 2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3">
    <w:name w:val="RTF_Num 4 3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4">
    <w:name w:val="RTF_Num 4 4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5">
    <w:name w:val="RTF_Num 4 5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6">
    <w:name w:val="RTF_Num 4 6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7">
    <w:name w:val="RTF_Num 4 7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8">
    <w:name w:val="RTF_Num 4 8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49">
    <w:name w:val="RTF_Num 4 9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9pt">
    <w:name w:val="Основной текст + 9 pt"/>
    <w:basedOn w:val="12"/>
    <w:rsid w:val="00940953"/>
    <w:rPr>
      <w:sz w:val="18"/>
    </w:rPr>
  </w:style>
  <w:style w:type="character" w:customStyle="1" w:styleId="6">
    <w:name w:val="Основной текст + 6"/>
    <w:basedOn w:val="12"/>
    <w:rsid w:val="00940953"/>
    <w:rPr>
      <w:b/>
      <w:bCs/>
      <w:sz w:val="13"/>
    </w:rPr>
  </w:style>
  <w:style w:type="character" w:customStyle="1" w:styleId="0pt">
    <w:name w:val="Основной текст + Интервал 0 pt"/>
    <w:basedOn w:val="12"/>
    <w:rsid w:val="00940953"/>
    <w:rPr>
      <w:sz w:val="19"/>
    </w:rPr>
  </w:style>
  <w:style w:type="character" w:customStyle="1" w:styleId="81">
    <w:name w:val="Основной текст + 81"/>
    <w:basedOn w:val="12"/>
    <w:rsid w:val="00940953"/>
  </w:style>
  <w:style w:type="character" w:customStyle="1" w:styleId="ac">
    <w:name w:val="Основной текст + Полужирный"/>
    <w:basedOn w:val="12"/>
    <w:rsid w:val="00940953"/>
    <w:rPr>
      <w:b/>
      <w:bCs/>
      <w:sz w:val="19"/>
    </w:rPr>
  </w:style>
  <w:style w:type="character" w:customStyle="1" w:styleId="RTFNum51">
    <w:name w:val="RTF_Num 5 1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2">
    <w:name w:val="RTF_Num 5 2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3">
    <w:name w:val="RTF_Num 5 3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4">
    <w:name w:val="RTF_Num 5 4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5">
    <w:name w:val="RTF_Num 5 5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6">
    <w:name w:val="RTF_Num 5 6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7">
    <w:name w:val="RTF_Num 5 7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8">
    <w:name w:val="RTF_Num 5 8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59">
    <w:name w:val="RTF_Num 5 9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24">
    <w:name w:val="Заголовок №2_"/>
    <w:basedOn w:val="3"/>
    <w:rsid w:val="00940953"/>
    <w:rPr>
      <w:rFonts w:ascii="Times New Roman" w:eastAsia="Times New Roman" w:hAnsi="Times New Roman" w:cs="Times New Roman"/>
      <w:b/>
      <w:bCs/>
      <w:sz w:val="19"/>
      <w:u w:val="none"/>
    </w:rPr>
  </w:style>
  <w:style w:type="character" w:customStyle="1" w:styleId="25">
    <w:name w:val="Основной текст (2)"/>
    <w:basedOn w:val="23"/>
    <w:rsid w:val="00940953"/>
  </w:style>
  <w:style w:type="character" w:customStyle="1" w:styleId="RTFNum61">
    <w:name w:val="RTF_Num 6 1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2">
    <w:name w:val="RTF_Num 6 2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3">
    <w:name w:val="RTF_Num 6 3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4">
    <w:name w:val="RTF_Num 6 4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5">
    <w:name w:val="RTF_Num 6 5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6">
    <w:name w:val="RTF_Num 6 6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7">
    <w:name w:val="RTF_Num 6 7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8">
    <w:name w:val="RTF_Num 6 8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69">
    <w:name w:val="RTF_Num 6 9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71">
    <w:name w:val="RTF_Num 7 1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2">
    <w:name w:val="RTF_Num 7 2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3">
    <w:name w:val="RTF_Num 7 3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4">
    <w:name w:val="RTF_Num 7 4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5">
    <w:name w:val="RTF_Num 7 5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6">
    <w:name w:val="RTF_Num 7 6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7">
    <w:name w:val="RTF_Num 7 7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8">
    <w:name w:val="RTF_Num 7 8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79">
    <w:name w:val="RTF_Num 7 9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81">
    <w:name w:val="RTF_Num 8 1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2">
    <w:name w:val="RTF_Num 8 2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3">
    <w:name w:val="RTF_Num 8 3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4">
    <w:name w:val="RTF_Num 8 4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5">
    <w:name w:val="RTF_Num 8 5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6">
    <w:name w:val="RTF_Num 8 6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7">
    <w:name w:val="RTF_Num 8 7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8">
    <w:name w:val="RTF_Num 8 8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89">
    <w:name w:val="RTF_Num 8 9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91">
    <w:name w:val="RTF_Num 9 1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2">
    <w:name w:val="RTF_Num 9 2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3">
    <w:name w:val="RTF_Num 9 3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4">
    <w:name w:val="RTF_Num 9 4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5">
    <w:name w:val="RTF_Num 9 5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6">
    <w:name w:val="RTF_Num 9 6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7">
    <w:name w:val="RTF_Num 9 7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8">
    <w:name w:val="RTF_Num 9 8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99">
    <w:name w:val="RTF_Num 9 9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220">
    <w:name w:val="Основной текст (2)2"/>
    <w:basedOn w:val="23"/>
    <w:rsid w:val="00940953"/>
  </w:style>
  <w:style w:type="character" w:customStyle="1" w:styleId="RTFNum111">
    <w:name w:val="RTF_Num 11 1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u w:val="none"/>
    </w:rPr>
  </w:style>
  <w:style w:type="character" w:customStyle="1" w:styleId="RTFNum112">
    <w:name w:val="RTF_Num 11 2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3">
    <w:name w:val="RTF_Num 11 3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4">
    <w:name w:val="RTF_Num 11 4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5">
    <w:name w:val="RTF_Num 11 5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6">
    <w:name w:val="RTF_Num 11 6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7">
    <w:name w:val="RTF_Num 11 7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8">
    <w:name w:val="RTF_Num 11 8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19">
    <w:name w:val="RTF_Num 11 9"/>
    <w:rsid w:val="0094095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RTFNum121">
    <w:name w:val="RTF_Num 12 1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2">
    <w:name w:val="RTF_Num 12 2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3">
    <w:name w:val="RTF_Num 12 3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4">
    <w:name w:val="RTF_Num 12 4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5">
    <w:name w:val="RTF_Num 12 5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6">
    <w:name w:val="RTF_Num 12 6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7">
    <w:name w:val="RTF_Num 12 7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8">
    <w:name w:val="RTF_Num 12 8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character" w:customStyle="1" w:styleId="RTFNum129">
    <w:name w:val="RTF_Num 12 9"/>
    <w:rsid w:val="009409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sz w:val="19"/>
      <w:u w:val="none"/>
    </w:rPr>
  </w:style>
  <w:style w:type="paragraph" w:customStyle="1" w:styleId="ad">
    <w:name w:val="Заголовок"/>
    <w:basedOn w:val="a"/>
    <w:next w:val="ae"/>
    <w:rsid w:val="0094095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940953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94095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940953"/>
    <w:rPr>
      <w:rFonts w:cs="Tahoma"/>
    </w:rPr>
  </w:style>
  <w:style w:type="paragraph" w:customStyle="1" w:styleId="26">
    <w:name w:val="Название2"/>
    <w:basedOn w:val="a"/>
    <w:rsid w:val="00940953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7">
    <w:name w:val="Указатель2"/>
    <w:basedOn w:val="a"/>
    <w:rsid w:val="00940953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3">
    <w:name w:val="Название1"/>
    <w:basedOn w:val="a"/>
    <w:rsid w:val="0094095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940953"/>
    <w:pPr>
      <w:suppressLineNumbers/>
      <w:suppressAutoHyphens/>
    </w:pPr>
    <w:rPr>
      <w:rFonts w:cs="Tahoma"/>
      <w:lang w:eastAsia="ar-SA"/>
    </w:rPr>
  </w:style>
  <w:style w:type="paragraph" w:customStyle="1" w:styleId="af1">
    <w:name w:val="Содержимое таблицы"/>
    <w:basedOn w:val="a"/>
    <w:rsid w:val="00940953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af2">
    <w:name w:val="Заголовок таблицы"/>
    <w:basedOn w:val="af1"/>
    <w:rsid w:val="00940953"/>
    <w:pPr>
      <w:jc w:val="center"/>
    </w:pPr>
    <w:rPr>
      <w:b/>
      <w:bCs/>
    </w:rPr>
  </w:style>
  <w:style w:type="paragraph" w:customStyle="1" w:styleId="ConsPlusNormal">
    <w:name w:val="ConsPlusNormal"/>
    <w:rsid w:val="009409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40953"/>
    <w:pPr>
      <w:widowControl w:val="0"/>
      <w:suppressAutoHyphens/>
      <w:spacing w:after="0" w:line="240" w:lineRule="auto"/>
      <w:ind w:right="19772"/>
      <w:jc w:val="both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-15">
    <w:name w:val="1-15"/>
    <w:rsid w:val="00940953"/>
    <w:pPr>
      <w:suppressAutoHyphens/>
      <w:spacing w:after="0"/>
      <w:ind w:firstLine="567"/>
      <w:jc w:val="both"/>
    </w:pPr>
    <w:rPr>
      <w:rFonts w:ascii="Arial" w:eastAsia="Arial" w:hAnsi="Arial" w:cs="Arial"/>
      <w:sz w:val="27"/>
      <w:szCs w:val="27"/>
      <w:lang w:eastAsia="ar-SA"/>
    </w:rPr>
  </w:style>
  <w:style w:type="paragraph" w:styleId="af3">
    <w:name w:val="List Paragraph"/>
    <w:basedOn w:val="a"/>
    <w:qFormat/>
    <w:rsid w:val="00940953"/>
    <w:pPr>
      <w:suppressAutoHyphens/>
      <w:ind w:left="720"/>
    </w:pPr>
    <w:rPr>
      <w:lang w:eastAsia="ar-SA"/>
    </w:rPr>
  </w:style>
  <w:style w:type="paragraph" w:customStyle="1" w:styleId="ConsPlusTitle">
    <w:name w:val="ConsPlusTitle"/>
    <w:rsid w:val="009409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Абзац списка1"/>
    <w:basedOn w:val="a"/>
    <w:rsid w:val="00940953"/>
    <w:pPr>
      <w:suppressAutoHyphens/>
    </w:pPr>
    <w:rPr>
      <w:lang w:eastAsia="ar-SA"/>
    </w:rPr>
  </w:style>
  <w:style w:type="paragraph" w:customStyle="1" w:styleId="af4">
    <w:name w:val="Адресат"/>
    <w:basedOn w:val="a"/>
    <w:rsid w:val="00940953"/>
    <w:pPr>
      <w:suppressAutoHyphens/>
      <w:autoSpaceDE w:val="0"/>
    </w:pPr>
    <w:rPr>
      <w:sz w:val="20"/>
      <w:szCs w:val="20"/>
      <w:lang w:eastAsia="ar-SA"/>
    </w:rPr>
  </w:style>
  <w:style w:type="paragraph" w:customStyle="1" w:styleId="210">
    <w:name w:val="???????? ????? (2)1"/>
    <w:basedOn w:val="a"/>
    <w:rsid w:val="00940953"/>
    <w:pPr>
      <w:suppressAutoHyphens/>
      <w:spacing w:before="300" w:line="330" w:lineRule="exact"/>
      <w:ind w:hanging="620"/>
      <w:jc w:val="both"/>
    </w:pPr>
    <w:rPr>
      <w:b/>
      <w:bCs/>
      <w:kern w:val="1"/>
      <w:sz w:val="19"/>
      <w:lang w:eastAsia="ar-SA"/>
    </w:rPr>
  </w:style>
  <w:style w:type="paragraph" w:customStyle="1" w:styleId="2">
    <w:name w:val="????????? ?2"/>
    <w:basedOn w:val="a"/>
    <w:rsid w:val="00940953"/>
    <w:pPr>
      <w:numPr>
        <w:numId w:val="7"/>
      </w:numPr>
      <w:suppressAutoHyphens/>
      <w:spacing w:before="300" w:line="330" w:lineRule="exact"/>
      <w:jc w:val="both"/>
    </w:pPr>
    <w:rPr>
      <w:b/>
      <w:bCs/>
      <w:kern w:val="1"/>
      <w:sz w:val="19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94095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940953"/>
    <w:rPr>
      <w:rFonts w:ascii="Tahoma" w:eastAsia="Times New Roman" w:hAnsi="Tahoma" w:cs="Tahoma"/>
      <w:sz w:val="16"/>
      <w:szCs w:val="16"/>
      <w:lang w:eastAsia="ar-SA"/>
    </w:rPr>
  </w:style>
  <w:style w:type="paragraph" w:styleId="af7">
    <w:name w:val="Title"/>
    <w:basedOn w:val="a"/>
    <w:link w:val="af8"/>
    <w:qFormat/>
    <w:rsid w:val="00940953"/>
    <w:pPr>
      <w:jc w:val="center"/>
    </w:pPr>
    <w:rPr>
      <w:sz w:val="40"/>
      <w:szCs w:val="20"/>
    </w:rPr>
  </w:style>
  <w:style w:type="character" w:customStyle="1" w:styleId="af8">
    <w:name w:val="Название Знак"/>
    <w:basedOn w:val="a0"/>
    <w:link w:val="af7"/>
    <w:rsid w:val="00940953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6">
    <w:name w:val="Светлый список1"/>
    <w:basedOn w:val="a1"/>
    <w:uiPriority w:val="61"/>
    <w:rsid w:val="00604D8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9">
    <w:name w:val="Placeholder Text"/>
    <w:basedOn w:val="a0"/>
    <w:uiPriority w:val="99"/>
    <w:semiHidden/>
    <w:rsid w:val="00722F75"/>
    <w:rPr>
      <w:color w:val="808080"/>
    </w:rPr>
  </w:style>
  <w:style w:type="paragraph" w:styleId="afa">
    <w:name w:val="No Spacing"/>
    <w:uiPriority w:val="1"/>
    <w:qFormat/>
    <w:rsid w:val="001C1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6277-245F-4A87-A127-018A4C82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23</Pages>
  <Words>5563</Words>
  <Characters>31712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user</cp:lastModifiedBy>
  <cp:revision>90</cp:revision>
  <cp:lastPrinted>2014-04-02T23:35:00Z</cp:lastPrinted>
  <dcterms:created xsi:type="dcterms:W3CDTF">2014-02-10T01:41:00Z</dcterms:created>
  <dcterms:modified xsi:type="dcterms:W3CDTF">2014-05-13T06:08:00Z</dcterms:modified>
</cp:coreProperties>
</file>